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89" w:rsidRDefault="00351889" w:rsidP="0035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Бюджетное учреждение здравоохранения Орловской области</w:t>
      </w:r>
    </w:p>
    <w:p w:rsidR="00351889" w:rsidRDefault="00351889" w:rsidP="0035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«Залегощенская центральная районная больница»</w:t>
      </w:r>
    </w:p>
    <w:p w:rsidR="00351889" w:rsidRDefault="00351889" w:rsidP="00351889">
      <w:pPr>
        <w:rPr>
          <w:rFonts w:ascii="Times New Roman" w:hAnsi="Times New Roman" w:cs="Times New Roman"/>
          <w:sz w:val="28"/>
          <w:szCs w:val="28"/>
        </w:rPr>
      </w:pPr>
    </w:p>
    <w:p w:rsidR="00351889" w:rsidRDefault="00351889" w:rsidP="00351889">
      <w:pPr>
        <w:tabs>
          <w:tab w:val="left" w:pos="33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351889" w:rsidRDefault="00351889" w:rsidP="00351889">
      <w:pPr>
        <w:rPr>
          <w:rFonts w:ascii="Times New Roman" w:hAnsi="Times New Roman" w:cs="Times New Roman"/>
          <w:sz w:val="24"/>
          <w:szCs w:val="24"/>
        </w:rPr>
      </w:pPr>
    </w:p>
    <w:p w:rsidR="00351889" w:rsidRDefault="00351889" w:rsidP="0035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06AF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06AF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C006AF">
        <w:rPr>
          <w:rFonts w:ascii="Times New Roman" w:hAnsi="Times New Roman" w:cs="Times New Roman"/>
          <w:sz w:val="24"/>
          <w:szCs w:val="24"/>
        </w:rPr>
        <w:t xml:space="preserve">. </w:t>
      </w:r>
      <w:r w:rsidRPr="00C006AF">
        <w:rPr>
          <w:rFonts w:ascii="Times New Roman" w:hAnsi="Times New Roman" w:cs="Times New Roman"/>
          <w:sz w:val="24"/>
          <w:szCs w:val="24"/>
          <w:u w:val="single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6A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006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0E39EA">
        <w:rPr>
          <w:rFonts w:ascii="Times New Roman" w:hAnsi="Times New Roman" w:cs="Times New Roman"/>
          <w:sz w:val="24"/>
          <w:szCs w:val="24"/>
        </w:rPr>
        <w:t>52ж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006AF" w:rsidRDefault="00C006AF" w:rsidP="00351889">
      <w:pPr>
        <w:rPr>
          <w:rFonts w:ascii="Times New Roman" w:hAnsi="Times New Roman" w:cs="Times New Roman"/>
          <w:sz w:val="24"/>
          <w:szCs w:val="24"/>
        </w:rPr>
      </w:pPr>
    </w:p>
    <w:p w:rsidR="00351889" w:rsidRPr="00C006AF" w:rsidRDefault="00351889" w:rsidP="00351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AF">
        <w:rPr>
          <w:rFonts w:ascii="Times New Roman" w:hAnsi="Times New Roman" w:cs="Times New Roman"/>
          <w:sz w:val="24"/>
          <w:szCs w:val="24"/>
        </w:rPr>
        <w:t xml:space="preserve">Об организации оказания медицинской помощи взрослому населению </w:t>
      </w:r>
      <w:r w:rsidR="00C006AF" w:rsidRPr="00C006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006AF">
        <w:rPr>
          <w:rFonts w:ascii="Times New Roman" w:hAnsi="Times New Roman" w:cs="Times New Roman"/>
          <w:sz w:val="24"/>
          <w:szCs w:val="24"/>
        </w:rPr>
        <w:t xml:space="preserve">Залегощенского района при заболеваниях нервной системы </w:t>
      </w:r>
    </w:p>
    <w:p w:rsidR="00351889" w:rsidRPr="00C006AF" w:rsidRDefault="00351889" w:rsidP="00351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AF">
        <w:rPr>
          <w:rFonts w:ascii="Times New Roman" w:hAnsi="Times New Roman" w:cs="Times New Roman"/>
          <w:sz w:val="24"/>
          <w:szCs w:val="24"/>
        </w:rPr>
        <w:t>Во исполнение  приказа Министерства  здравоохранения Российской Федерации от 15 ноября 2012 года № 926н «Об утверждении Порядка оказания   медицинской помощи взрослому населению при заболеваниях нервной системы   и приказа Департамента Здравоохранения и Социального развития Орловской области  от 27 мая   2013 № 503</w:t>
      </w:r>
      <w:r w:rsidR="0082302D">
        <w:rPr>
          <w:rFonts w:ascii="Times New Roman" w:hAnsi="Times New Roman" w:cs="Times New Roman"/>
          <w:sz w:val="24"/>
          <w:szCs w:val="24"/>
        </w:rPr>
        <w:t xml:space="preserve">  </w:t>
      </w:r>
      <w:r w:rsidRPr="00C006AF">
        <w:rPr>
          <w:rFonts w:ascii="Times New Roman" w:hAnsi="Times New Roman" w:cs="Times New Roman"/>
          <w:sz w:val="24"/>
          <w:szCs w:val="24"/>
        </w:rPr>
        <w:t xml:space="preserve"> «Об организации оказания медицинской помощи взрослому населению Орловской области при заболеваниях нервной системы » приказываю:</w:t>
      </w:r>
    </w:p>
    <w:p w:rsidR="00351889" w:rsidRPr="00C006AF" w:rsidRDefault="00351889" w:rsidP="00351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AF">
        <w:rPr>
          <w:rFonts w:ascii="Times New Roman" w:hAnsi="Times New Roman" w:cs="Times New Roman"/>
          <w:color w:val="000000"/>
          <w:sz w:val="24"/>
          <w:szCs w:val="24"/>
        </w:rPr>
        <w:t xml:space="preserve">1)Заместителю главного врача по медицинской части Демкиной О.И. довести до сведения медицинских работников </w:t>
      </w:r>
      <w:r w:rsidRPr="00C006AF">
        <w:rPr>
          <w:rFonts w:ascii="Times New Roman" w:hAnsi="Times New Roman" w:cs="Times New Roman"/>
          <w:sz w:val="24"/>
          <w:szCs w:val="24"/>
        </w:rPr>
        <w:t xml:space="preserve"> Порядок оказания   медицинской помощи взрослому населению при заболеваниях нервной системы</w:t>
      </w:r>
      <w:r w:rsidR="002620EA">
        <w:rPr>
          <w:rFonts w:ascii="Times New Roman" w:hAnsi="Times New Roman" w:cs="Times New Roman"/>
          <w:sz w:val="24"/>
          <w:szCs w:val="24"/>
        </w:rPr>
        <w:t xml:space="preserve"> (приложение1)</w:t>
      </w:r>
    </w:p>
    <w:p w:rsidR="00351889" w:rsidRPr="00C006AF" w:rsidRDefault="00351889" w:rsidP="00351889">
      <w:pPr>
        <w:rPr>
          <w:rFonts w:ascii="Times New Roman" w:hAnsi="Times New Roman" w:cs="Times New Roman"/>
          <w:sz w:val="24"/>
          <w:szCs w:val="24"/>
        </w:rPr>
      </w:pPr>
      <w:r w:rsidRPr="00C006AF">
        <w:rPr>
          <w:rFonts w:ascii="Times New Roman" w:hAnsi="Times New Roman" w:cs="Times New Roman"/>
          <w:sz w:val="24"/>
          <w:szCs w:val="24"/>
        </w:rPr>
        <w:t xml:space="preserve">       2) Привести  положение, оснащение и штатные нормативы  неврологического кабинета </w:t>
      </w:r>
      <w:r w:rsidR="0082302D">
        <w:rPr>
          <w:rFonts w:ascii="Times New Roman" w:hAnsi="Times New Roman" w:cs="Times New Roman"/>
          <w:sz w:val="24"/>
          <w:szCs w:val="24"/>
        </w:rPr>
        <w:t xml:space="preserve"> и отделения </w:t>
      </w:r>
      <w:r w:rsidRPr="00C006AF">
        <w:rPr>
          <w:rFonts w:ascii="Times New Roman" w:hAnsi="Times New Roman" w:cs="Times New Roman"/>
          <w:sz w:val="24"/>
          <w:szCs w:val="24"/>
        </w:rPr>
        <w:t xml:space="preserve">в соответствие с приказом  </w:t>
      </w:r>
      <w:r w:rsidR="002620EA">
        <w:rPr>
          <w:rFonts w:ascii="Times New Roman" w:hAnsi="Times New Roman" w:cs="Times New Roman"/>
          <w:sz w:val="24"/>
          <w:szCs w:val="24"/>
        </w:rPr>
        <w:t>(приложение 2-7)</w:t>
      </w:r>
      <w:r w:rsidRPr="00C00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51889" w:rsidRPr="00C006AF" w:rsidRDefault="00351889" w:rsidP="00351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AF">
        <w:rPr>
          <w:rFonts w:ascii="Times New Roman" w:hAnsi="Times New Roman" w:cs="Times New Roman"/>
          <w:sz w:val="24"/>
          <w:szCs w:val="24"/>
        </w:rPr>
        <w:t xml:space="preserve">  3) Использовать приказ при организации оказания медицинской  помощи взрослому  населению при заболеваниях нервной системы»</w:t>
      </w:r>
    </w:p>
    <w:p w:rsidR="00351889" w:rsidRPr="00C006AF" w:rsidRDefault="00351889" w:rsidP="003518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06AF">
        <w:rPr>
          <w:rFonts w:ascii="Times New Roman" w:hAnsi="Times New Roman" w:cs="Times New Roman"/>
          <w:sz w:val="24"/>
          <w:szCs w:val="24"/>
        </w:rPr>
        <w:t xml:space="preserve">     4)</w:t>
      </w:r>
      <w:r w:rsidR="00C006AF" w:rsidRPr="00C006AF">
        <w:rPr>
          <w:rFonts w:ascii="Times New Roman" w:hAnsi="Times New Roman" w:cs="Times New Roman"/>
          <w:sz w:val="24"/>
          <w:szCs w:val="24"/>
        </w:rPr>
        <w:t xml:space="preserve"> </w:t>
      </w:r>
      <w:r w:rsidRPr="00C006A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приказа оставляю за собой.</w:t>
      </w:r>
    </w:p>
    <w:p w:rsidR="00C006AF" w:rsidRPr="00C006AF" w:rsidRDefault="00C006AF" w:rsidP="003518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51889" w:rsidRPr="00C006AF" w:rsidRDefault="00351889" w:rsidP="00351889">
      <w:pPr>
        <w:pStyle w:val="a3"/>
        <w:shd w:val="clear" w:color="auto" w:fill="FFFFFF"/>
        <w:spacing w:beforeAutospacing="0" w:after="0" w:afterAutospacing="0"/>
        <w:ind w:left="644"/>
        <w:rPr>
          <w:color w:val="000000"/>
        </w:rPr>
      </w:pPr>
    </w:p>
    <w:p w:rsidR="00351889" w:rsidRPr="00C006AF" w:rsidRDefault="00351889" w:rsidP="00351889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C006AF">
        <w:rPr>
          <w:rFonts w:ascii="Times New Roman" w:hAnsi="Times New Roman" w:cs="Times New Roman"/>
          <w:sz w:val="24"/>
          <w:szCs w:val="24"/>
        </w:rPr>
        <w:t>Главный врач:                                               Г.Д. Ефремова</w:t>
      </w:r>
    </w:p>
    <w:p w:rsidR="00351889" w:rsidRPr="00C006AF" w:rsidRDefault="00351889" w:rsidP="00351889">
      <w:pPr>
        <w:rPr>
          <w:rFonts w:ascii="Times New Roman" w:hAnsi="Times New Roman" w:cs="Times New Roman"/>
          <w:sz w:val="24"/>
          <w:szCs w:val="24"/>
        </w:rPr>
      </w:pPr>
    </w:p>
    <w:p w:rsidR="00351889" w:rsidRPr="00C006AF" w:rsidRDefault="00351889" w:rsidP="00351889">
      <w:pPr>
        <w:rPr>
          <w:rFonts w:ascii="Times New Roman" w:hAnsi="Times New Roman" w:cs="Times New Roman"/>
          <w:sz w:val="24"/>
          <w:szCs w:val="24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Default="004B6351" w:rsidP="004B635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B6351" w:rsidRPr="004B6351" w:rsidRDefault="004B6351" w:rsidP="004B6351">
      <w:pPr>
        <w:widowControl w:val="0"/>
        <w:tabs>
          <w:tab w:val="left" w:pos="7006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4B6351"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4B6351" w:rsidRPr="004B6351" w:rsidRDefault="004B6351" w:rsidP="004B63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4B6351" w:rsidRPr="004B6351" w:rsidRDefault="004B6351" w:rsidP="004B6351">
      <w:pPr>
        <w:widowControl w:val="0"/>
        <w:tabs>
          <w:tab w:val="left" w:pos="6994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ab/>
        <w:t xml:space="preserve"> № 52ж от02.06.2013г</w:t>
      </w:r>
    </w:p>
    <w:p w:rsidR="004B6351" w:rsidRPr="005309E7" w:rsidRDefault="004B6351" w:rsidP="004B63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5309E7" w:rsidRDefault="005309E7" w:rsidP="005309E7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Par27"/>
      <w:bookmarkEnd w:id="0"/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Порядок</w:t>
      </w: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br/>
        <w:t>оказания медицинской помощи взрослому населению при заболеваниях нервной системы</w:t>
      </w: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br/>
      </w:r>
    </w:p>
    <w:p w:rsidR="005309E7" w:rsidRPr="00537ADA" w:rsidRDefault="005309E7" w:rsidP="005309E7">
      <w:pPr>
        <w:spacing w:after="120" w:line="27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1. Настоящий Порядок устанавливает правила оказания медицинской помощи взрослому населению при заболеваниях нервной системы, за исключением оказания медицинской помощи больным с острыми нарушениями мозгового кровообращения.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2. Медицинская помощь взрослому населению при заболеваниях нервной системы (далее - медицинская помощь) оказывается в виде: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первичной медико-санитарной помощи;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скорой, в том числе скорой специализированной, медицинской помощи; специализированной, в том числе высокотехнологичной, медицинской помощи;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паллиативной медицинской помощи.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3. Медицинская помощь оказывается в следующих условиях: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стационарно (в условиях, обеспечивающих круглосуточное медицинское наблюдение и лечение).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4. Медицинская помощь оказывается в форме: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экстренной - при острых заболеваниях нервной системы, состояниях, обострении хронических заболеваний нервной системы, представляющих угрозу жизни больного;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неотложной - при внезапных острых заболеваниях нервной системы, состояниях, обострении хронических заболеваний нервной системы без явных признаков угрозы жизни больного;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5. Первичная медико-санитарная помощь включает в себя мероприятия по профилактике, диагностике, лечению заболеваний нервной системы, а также медицинской реабилитации, формированию здорового образа жизни и санитарно-гигиеническому просвещению населения.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6. Первичная медико-санитарная помощь предусматривает: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первичную доврачебную медико-санитарную помощь;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первичную врачебную медико-санитарную помощь;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первичную специализированную медико-санитарную помощь.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 в амбулаторных условиях.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наличии медицинских показаний к оказанию медицинской помощи, не требующей лечения в стационарных условиях, врач-терапевт, врач-терапевт участковый, врач общей практики (семейный врач), фельдшер направляет больного в кабинет врача-невролога медицинской организации для оказания первичной специализированной медико-санитарной помощи.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Первичная специализированная медико-санитарная помощь осуществляется врачом-неврологом медицинской организации, оказывающей первичную медико-санитарную помощь.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с заболеваниями нервной системы направляется в медицинскую организацию, оказывающую специализированную медицинскую помощь при заболеваниях нервной системы.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7. Скорая, в том числе скорая специализированная, медицинская помощь больным с заболеваниями нервной системы,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Министерства здравоохранения и социального развития Российской Федерации от 1 ноября 2004 г. № 179 "Об утверждении Порядка оказания скорой медицинской помощи" (зарегистрирован Министерством юстиции Российской Федерации 23 ноября 2004 г., регистрационный № 6136) с изменениями, внесенными приказами Министерства здравоохранения и социального развития Российской Федерации от 2 августа 2010 г. № 586н (зарегистрирован Министерством юстиции Российской Федерации 30 августа 2010 г., регистрационный № 18289), от 15 марта 2011 г. № 202н (зарегистрирован Министерством юстиции Российской Федерации 4 апреля 2011 г., регистрационный № 20390), от 30 января 2012 г. № 65н (зарегистрирован Министерством юстиции Российской Федерации 14 марта 2012 г., регистрационный № 23472).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8.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10. Специализированная, в том числе высокотехнологичная, медицинская помощь оказывается врачами-неврологами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11. Плановая медицинская помощь оказывается при заболеваниях нервной системы,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нервной системы.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12.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показаниям: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при самостоятельном обращении больного;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по направлению фельдшера, врача-терапевта, врача-терапевта участкового, врача общей практики (семейного врача), врача-невролога медицинской организации, оказывающей первичную медико-санитарную помощь;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доставлении больного бригадой скорой медицинской помощи.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13. Бригада скорой медицинской помощи доставляет больных с заболеваниями нервной системы в медицинские организации, оказывающие круглосуточную медицинскую помощь по профилю "неврология", "анестезиология и реанимация".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14. При поступлении в медицинскую организацию для оказания медицинской помощи в стационарных условиях больной с заболеванием нервной системы осматривается в приемном отделении врачом-неврологом и при наличии медицинских показаний и отсутствии угрожающих жизни состояний направляется в неврологическое отделение, а при наличии угрожающих жизни состояний - в отделение реанимации и интенсивной терапии.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15. При наличии медицинских показаний больные с заболеваниями нервной системы после устранения угрожающих жизни состояний переводятся в неврологическое отделение для оказания специализированной, в том числе высокотехнологичной, медицинской помощи.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16. При наличии медицинских показаний лечение больного с заболеваниями нервной системы проводят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 г. № 210н (зарегистрирован Министерством юстиции Российской Федерации 5 июня 2009 г., регистрационный № 14032), с изменениями, внесенными приказом Министерства здравоохранения и социального развития Российской Федерации от 9 февраля 2011 г. № 94н (зарегистрирован Министерством юстиции Российской Федерации 16 марта 2011 г., регистрационный № 20144).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17. При выявлении признаков онкологического заболевания нервной системы проводится консультация врача-нейрохирурга, по итогам которой консилиумом врачей принимается решение о дальнейшей тактике лечения больного.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18. Предварительный диагноз заболевания нервной системы устанавливается в течение первых суток с момента поступления больного в неврологическое отделение медицинской организации на основании данных клинического обследования, результатов инструментальных и лабораторных методов исследования.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Основной диагноз устанавливается в течение трех суток с момента поступления больного в неврологическое отделение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19. Медицинская помощь оказывается в соответствии со стандартами медицинской помощи.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нетипичностыо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 г. № 243н "Об организации исполнения специализированной помощи" (зарегистрирован Министерством юстиции Российской Федерации 12 мая 2010 г., регистрационный № 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 г. № 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 г., регистрационный № 7115).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 г. № 1689н (зарегистрирован Министерством юстиции Российской Федерации 8 февраля 2012 г., регистрационный № 23164).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22. После окончания срока оказания медицинской помощи больному с заболеваниями нервной системы в стационарных условиях неврологического отделения, предусмотренного стандартами медицинской помощи, дальнейшие тактика ведения и медицинская реабилитация больного с заболеваниями нервной системы определяется консилиумом врачей.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23. В медицинских организациях, оказывающих специализированную, в том числе высокотехнологичную, медицинскую помощь при заболеваниях нервной системы, включая научно-практические, медицинские научно-исследовательские институты, образовательные учреждения, рекомендуется создавать клинико-диагностические кабинеты и специализированные неврологические центры.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24. Больные с заболеваниями нервной системы по медицинским показаниям направляются в медицинские организации, оказывающие паллиативную медицинскую помощь.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25. При определении медицинской организации для дальнейшего оказания медицинской помощи в амбулаторных условиях и медицинской реабилитации рекомендуется оценивать уровень мобильности больного по шкале мобильности Ривермид.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26. Больные с заболеваниями нервной системы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5309E7" w:rsidRPr="004B6351" w:rsidRDefault="005309E7" w:rsidP="005309E7">
      <w:pPr>
        <w:widowControl w:val="0"/>
        <w:tabs>
          <w:tab w:val="left" w:pos="7006"/>
          <w:tab w:val="left" w:pos="7127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B6351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4B63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9E7" w:rsidRPr="004B6351" w:rsidRDefault="005309E7" w:rsidP="005309E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5309E7" w:rsidRPr="004B6351" w:rsidRDefault="005309E7" w:rsidP="005309E7">
      <w:pPr>
        <w:widowControl w:val="0"/>
        <w:tabs>
          <w:tab w:val="left" w:pos="6994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ab/>
        <w:t xml:space="preserve"> № 52ж от02.06.2013г</w:t>
      </w:r>
    </w:p>
    <w:p w:rsidR="005309E7" w:rsidRPr="00537ADA" w:rsidRDefault="005309E7" w:rsidP="005309E7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Правила организации деятельности кабинета врача-невролога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1. Настоящие Правила устанавливают порядок организации деятельности кабинета врача-невролога, оказывающего первичную специализированную медико-санитарную помощь больным с заболеваниями нервной системы в медицинских организациях.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2. Кабинет врача-невролога создается в качестве структурного подразделения медицинской организации.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3. Штатная численность кабинета врача-невролога устанавливается руководителем медицинской организации, в составе которой создан кабинет врача - невролога,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</w:t>
      </w:r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4" w:anchor="41" w:history="1">
        <w:r w:rsidRPr="005309E7">
          <w:rPr>
            <w:rFonts w:ascii="Times New Roman" w:eastAsia="Times New Roman" w:hAnsi="Times New Roman" w:cs="Times New Roman"/>
            <w:color w:val="2060A4"/>
            <w:sz w:val="18"/>
            <w:szCs w:val="18"/>
            <w:u w:val="single"/>
          </w:rPr>
          <w:t xml:space="preserve">приложением </w:t>
        </w:r>
      </w:hyperlink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4. На должность врача-невролога кабинета врача-невролога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№ 415н (зарегистрирован Министерством юстиции Российской Федерации 9 июля 2009 г., регистрационный № 14292), с изменениями, внесенными приказом Министерства здравоохранения и социального развития Российской Федерации от 26 декабря 2011 г. № 1644н (зарегистрирован Министерством юстиции Российской Федерации 18 апреля 2012 г., регистрационный № 23879), по специальности "неврология", а также 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 г. № 541н (зарегистрирован Министерством юстиции Российской Федерации 25 августа 2010 г. № 18247).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5. На должности работников со средним медицинским образованием кабинета врача-невролога назначаются специалисты, соответствующие 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 г. № 541н.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6. Кабинет врача-невролога оснащается в соответствии со стандартом оснащения, предусмотренным</w:t>
      </w:r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5" w:anchor="56" w:history="1">
        <w:r w:rsidRPr="005309E7">
          <w:rPr>
            <w:rFonts w:ascii="Times New Roman" w:eastAsia="Times New Roman" w:hAnsi="Times New Roman" w:cs="Times New Roman"/>
            <w:color w:val="2060A4"/>
            <w:sz w:val="18"/>
            <w:szCs w:val="18"/>
            <w:u w:val="single"/>
          </w:rPr>
          <w:t xml:space="preserve">приложением </w:t>
        </w:r>
      </w:hyperlink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7. К основным функциям Кабинета врача-невролога относятся: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обследование, лечение, динамическое наблюдение больных с заболеваниями нервной системы;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наличии медицинских показаний - направление больных с заболеваниями нервной системы для оказания медицинской помощи в стационарных условиях в неврологические отделения медицинских организаций, оказывающих специализированную, в том числе высокотехнологичную, медицинскую помощь;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наличии медицинских показаний - направление больных с заболеваниями нервной системы на консультацию к врачу-нейрохирургу и иным врачам-специалистам;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отбор и направление больных с заболеваниями нервной системы на консультацию в клинико-диагностический кабинет, специализированные неврологические центры;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отбор и направление больных с заболеваниями нервной системы на медицинскую реабилитацию и санаторно-курортное лечение;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осуществление экспертизы временной нетрудоспособности;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направление больных с признаками стойкой утраты трудоспособности для освидетельствования на медико-социальную экспертизу;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оказание консультативной помощи врачам других специальностей по вопросам диагностики, лечения и профилактики заболеваний нервной системы;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внедрение в практику новых современных методов диагностики, лечения и профилактики заболеваний нервной системы;</w:t>
      </w:r>
    </w:p>
    <w:p w:rsidR="005309E7" w:rsidRPr="00537ADA" w:rsidRDefault="005309E7" w:rsidP="005309E7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5309E7" w:rsidRPr="004B6351" w:rsidRDefault="005309E7" w:rsidP="005309E7">
      <w:pPr>
        <w:widowControl w:val="0"/>
        <w:tabs>
          <w:tab w:val="left" w:pos="7006"/>
          <w:tab w:val="left" w:pos="7127"/>
          <w:tab w:val="left" w:pos="7551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B6351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4B63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9E7" w:rsidRPr="004B6351" w:rsidRDefault="005309E7" w:rsidP="005309E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5309E7" w:rsidRDefault="005309E7" w:rsidP="005309E7">
      <w:pPr>
        <w:tabs>
          <w:tab w:val="left" w:pos="7454"/>
          <w:tab w:val="right" w:pos="9355"/>
        </w:tabs>
        <w:spacing w:after="255" w:line="270" w:lineRule="atLeast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B6351">
        <w:rPr>
          <w:rFonts w:ascii="Times New Roman" w:hAnsi="Times New Roman" w:cs="Times New Roman"/>
          <w:sz w:val="16"/>
          <w:szCs w:val="16"/>
        </w:rPr>
        <w:t xml:space="preserve"> № 52ж от02.06.2013г</w:t>
      </w:r>
    </w:p>
    <w:p w:rsidR="005309E7" w:rsidRPr="00537ADA" w:rsidRDefault="005309E7" w:rsidP="005309E7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Рекомендуемые штатные нормативы кабинета врача-невролога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2158"/>
        <w:gridCol w:w="5146"/>
      </w:tblGrid>
      <w:tr w:rsidR="005309E7" w:rsidRPr="00537ADA" w:rsidTr="00925DFD">
        <w:tc>
          <w:tcPr>
            <w:tcW w:w="0" w:type="auto"/>
            <w:vAlign w:val="center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</w:t>
            </w: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должностей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Врач-невролог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0" w:type="auto"/>
            <w:hideMark/>
          </w:tcPr>
          <w:p w:rsidR="005309E7" w:rsidRPr="00537ADA" w:rsidRDefault="005309E7" w:rsidP="005309E7">
            <w:pPr>
              <w:tabs>
                <w:tab w:val="left" w:pos="3074"/>
                <w:tab w:val="right" w:pos="5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</w:t>
            </w: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5309E7" w:rsidRPr="00537ADA" w:rsidRDefault="005309E7" w:rsidP="005309E7">
            <w:pPr>
              <w:tabs>
                <w:tab w:val="left" w:pos="3074"/>
                <w:tab w:val="right" w:pos="5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</w:t>
            </w: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hideMark/>
          </w:tcPr>
          <w:p w:rsidR="005309E7" w:rsidRPr="00537ADA" w:rsidRDefault="005309E7" w:rsidP="005309E7">
            <w:pPr>
              <w:tabs>
                <w:tab w:val="left" w:pos="3134"/>
                <w:tab w:val="right" w:pos="5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DA44F4" w:rsidRDefault="00DA44F4" w:rsidP="00DA44F4">
      <w:pPr>
        <w:widowControl w:val="0"/>
        <w:tabs>
          <w:tab w:val="left" w:pos="7006"/>
          <w:tab w:val="left" w:pos="7127"/>
          <w:tab w:val="left" w:pos="7551"/>
          <w:tab w:val="left" w:pos="7648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A44F4" w:rsidRDefault="00DA44F4" w:rsidP="00DA44F4">
      <w:pPr>
        <w:widowControl w:val="0"/>
        <w:tabs>
          <w:tab w:val="left" w:pos="7006"/>
          <w:tab w:val="left" w:pos="7127"/>
          <w:tab w:val="left" w:pos="7551"/>
          <w:tab w:val="left" w:pos="7648"/>
          <w:tab w:val="left" w:pos="7914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309E7" w:rsidRPr="004B6351" w:rsidRDefault="00DA44F4" w:rsidP="00DA44F4">
      <w:pPr>
        <w:widowControl w:val="0"/>
        <w:tabs>
          <w:tab w:val="left" w:pos="7006"/>
          <w:tab w:val="left" w:pos="7127"/>
          <w:tab w:val="left" w:pos="7551"/>
          <w:tab w:val="left" w:pos="7648"/>
          <w:tab w:val="left" w:pos="7914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309E7" w:rsidRPr="004B6351">
        <w:rPr>
          <w:rFonts w:ascii="Times New Roman" w:hAnsi="Times New Roman" w:cs="Times New Roman"/>
          <w:sz w:val="16"/>
          <w:szCs w:val="16"/>
        </w:rPr>
        <w:t>Приложение №</w:t>
      </w:r>
      <w:r w:rsidR="005309E7">
        <w:rPr>
          <w:rFonts w:ascii="Times New Roman" w:hAnsi="Times New Roman" w:cs="Times New Roman"/>
          <w:sz w:val="16"/>
          <w:szCs w:val="16"/>
        </w:rPr>
        <w:t>4</w:t>
      </w:r>
      <w:r w:rsidR="005309E7" w:rsidRPr="004B63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9E7" w:rsidRPr="004B6351" w:rsidRDefault="005309E7" w:rsidP="00DA44F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5309E7" w:rsidRDefault="005309E7" w:rsidP="00DA44F4">
      <w:pPr>
        <w:tabs>
          <w:tab w:val="left" w:pos="6970"/>
          <w:tab w:val="left" w:pos="7454"/>
          <w:tab w:val="right" w:pos="9355"/>
        </w:tabs>
        <w:spacing w:after="0" w:line="270" w:lineRule="atLeast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B6351">
        <w:rPr>
          <w:rFonts w:ascii="Times New Roman" w:hAnsi="Times New Roman" w:cs="Times New Roman"/>
          <w:sz w:val="16"/>
          <w:szCs w:val="16"/>
        </w:rPr>
        <w:t xml:space="preserve"> № 52ж от02.06.2013г</w:t>
      </w:r>
    </w:p>
    <w:p w:rsidR="005309E7" w:rsidRPr="00537ADA" w:rsidRDefault="005309E7" w:rsidP="00DA44F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Стандарт оснащения кабинета врача-невролога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6141"/>
        <w:gridCol w:w="2239"/>
      </w:tblGrid>
      <w:tr w:rsidR="005309E7" w:rsidRPr="00537ADA" w:rsidTr="00925DFD">
        <w:tc>
          <w:tcPr>
            <w:tcW w:w="0" w:type="auto"/>
            <w:vAlign w:val="center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Требуемое количество, шт.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медицинский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Кушетка медицинская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Термометр медицинский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Негатоскоп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Камертон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Неврологический молоточек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 пахучих веществ для исследования функций обонятельного анализатора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9E7" w:rsidRPr="00537ADA" w:rsidTr="00925DFD"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компьютер с программами когнитивной реабилитации</w:t>
            </w:r>
          </w:p>
        </w:tc>
        <w:tc>
          <w:tcPr>
            <w:tcW w:w="0" w:type="auto"/>
            <w:hideMark/>
          </w:tcPr>
          <w:p w:rsidR="005309E7" w:rsidRPr="00537ADA" w:rsidRDefault="005309E7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5309E7" w:rsidRPr="00537ADA" w:rsidRDefault="005309E7" w:rsidP="005309E7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A44F4" w:rsidRPr="004B6351" w:rsidRDefault="00DA44F4" w:rsidP="00DA44F4">
      <w:pPr>
        <w:widowControl w:val="0"/>
        <w:tabs>
          <w:tab w:val="left" w:pos="7006"/>
          <w:tab w:val="left" w:pos="7127"/>
          <w:tab w:val="left" w:pos="7527"/>
          <w:tab w:val="left" w:pos="7648"/>
          <w:tab w:val="left" w:pos="7914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B6351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B63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44F4" w:rsidRPr="004B6351" w:rsidRDefault="00DA44F4" w:rsidP="00DA44F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DA44F4" w:rsidRDefault="00DA44F4" w:rsidP="00DA44F4">
      <w:pPr>
        <w:tabs>
          <w:tab w:val="left" w:pos="6970"/>
          <w:tab w:val="left" w:pos="7454"/>
          <w:tab w:val="right" w:pos="9355"/>
        </w:tabs>
        <w:spacing w:after="0" w:line="270" w:lineRule="atLeast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4B6351">
        <w:rPr>
          <w:rFonts w:ascii="Times New Roman" w:hAnsi="Times New Roman" w:cs="Times New Roman"/>
          <w:sz w:val="16"/>
          <w:szCs w:val="16"/>
        </w:rPr>
        <w:t xml:space="preserve"> № 52ж от02.06.2013г</w:t>
      </w:r>
    </w:p>
    <w:p w:rsidR="005309E7" w:rsidRPr="00537ADA" w:rsidRDefault="005309E7" w:rsidP="00DA44F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Правила организации деятельности неврологического отделения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1. Настоящие Правила устанавливают порядок организации деятельности неврологического отделения (далее - Отделение).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2. Отделение создается в качестве структурного подразделения медицинских организаций, оказывающих специализированную медицинскую помощь больным с заболеваниями нервной системы.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3. Штатная численность Отделения определяется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</w:t>
      </w:r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6" w:anchor="70" w:history="1">
        <w:r w:rsidRPr="005309E7">
          <w:rPr>
            <w:rFonts w:ascii="Times New Roman" w:eastAsia="Times New Roman" w:hAnsi="Times New Roman" w:cs="Times New Roman"/>
            <w:color w:val="2060A4"/>
            <w:sz w:val="18"/>
            <w:szCs w:val="18"/>
            <w:u w:val="single"/>
          </w:rPr>
          <w:t xml:space="preserve">приложением </w:t>
        </w:r>
      </w:hyperlink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4. На должность заведующего Отделением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№ 415н, по специальности "неврология", а также 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 г. № 541н.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5. На должность врача Отделения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№ 415н, по специальности "неврология", а также Квалификационными характеристиками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 г. № 541н.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 На должности работников со средним медицинским образованием Отделения назначаются специалисты, соответствующие 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</w:t>
      </w: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Министерства здравоохранения и социального развития Российской Федерации от 23 июля 2010 г. № 541н (зарегистрирован Министерством юстиции Российской Федерации 25 августа 2010 г. № 18247).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7. В структуре Отделения рекомендуется предусматривать: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заведующего;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для врачей;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психотерапевта;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логопеда;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мануального терапевта;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лечебной физкультуры для индивидуальных занятий;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групповой условно-рефлекторной терапии;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функциональной диагностики;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процедурную.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8. В Отделении рекомендуется предусматривать: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палаты для больных;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помещение для осмотра больных;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зал для занятий на тренажерах;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комнату для медицинских работников;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кабинет старшей медицинской сестры;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комнату для хранения медицинского оборудования;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комнату сестры-хозяйки;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буфетную и раздаточную;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помещение для хранения чистого белья;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помещение для сбора грязного белья;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душевую и туалет для медицинских работников;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душевые и туалеты для больных;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санитарную комнату;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комнату для посетителей;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учебный класс клинической базы;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помещение дневного пребывания больных (холл).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9. Оснащение Отделения осуществляется в соответствии со стандартом оснащения, предусмотренным</w:t>
      </w:r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7" w:anchor="71" w:history="1">
        <w:r w:rsidRPr="005309E7">
          <w:rPr>
            <w:rFonts w:ascii="Times New Roman" w:eastAsia="Times New Roman" w:hAnsi="Times New Roman" w:cs="Times New Roman"/>
            <w:color w:val="2060A4"/>
            <w:sz w:val="18"/>
            <w:szCs w:val="18"/>
            <w:u w:val="single"/>
          </w:rPr>
          <w:t>приложением</w:t>
        </w:r>
      </w:hyperlink>
      <w:r w:rsidRPr="005309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11. Отделение осуществляет следующие функции: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оказание специализированной медицинской помощи больным с заболеваниями нервной системы в стационарных условиях;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осуществление медицинской реабилитации больных с заболеваниями нервной системы, в том числе после хирургических вмешательств;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определение медицинских показаний и направление больных с заболеваниями нервной системы, способных к самообслуживанию, на медицинскую реабилитацию в специализированные медицинские организации, а также в медицинские организации, оказывающие паллиативную помощь;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оказание консультативной медицинской помощи больным с заболеваниями нервной системы, находящимся в отделениях реанимации и интенсивной терапии медицинской организации;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оказание консультативной помощи врачам других структурных подразделений медицинской организации, в которой создано Отделение, по вопросам профилактики, диагностики и лечения заболеваний нервной системы;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осуществление экспертизы временной нетрудоспособности;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внедрение и ведение обучающих программ для больных с целью профилактики заболеваний нервной системы, социальной адаптации больных с последствиями заболеваний нервной системы;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5309E7" w:rsidRPr="00537ADA" w:rsidRDefault="005309E7" w:rsidP="002620EA">
      <w:pPr>
        <w:spacing w:after="12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color w:val="000000"/>
          <w:sz w:val="18"/>
          <w:szCs w:val="18"/>
        </w:rPr>
        <w:t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больным с заболеваниями нервной системы.</w:t>
      </w:r>
    </w:p>
    <w:p w:rsidR="00DA44F4" w:rsidRPr="004B6351" w:rsidRDefault="00DA44F4" w:rsidP="00DA44F4">
      <w:pPr>
        <w:widowControl w:val="0"/>
        <w:tabs>
          <w:tab w:val="left" w:pos="7006"/>
          <w:tab w:val="left" w:pos="7127"/>
          <w:tab w:val="left" w:pos="7527"/>
          <w:tab w:val="left" w:pos="7648"/>
          <w:tab w:val="left" w:pos="7805"/>
          <w:tab w:val="left" w:pos="7914"/>
          <w:tab w:val="right" w:pos="9355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4B6351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DA44F4" w:rsidRPr="004B6351" w:rsidRDefault="00DA44F4" w:rsidP="00DA44F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DA44F4" w:rsidRDefault="00DA44F4" w:rsidP="00DA44F4">
      <w:pPr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B6351">
        <w:rPr>
          <w:rFonts w:ascii="Times New Roman" w:hAnsi="Times New Roman" w:cs="Times New Roman"/>
          <w:sz w:val="16"/>
          <w:szCs w:val="16"/>
        </w:rPr>
        <w:t xml:space="preserve"> № 52ж от02.06.2013г</w:t>
      </w: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</w:t>
      </w:r>
    </w:p>
    <w:p w:rsidR="005309E7" w:rsidRDefault="005309E7" w:rsidP="00DA44F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Рекомендуемые штатные нормативы</w:t>
      </w:r>
      <w:r w:rsidR="00DA44F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</w:t>
      </w: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неврологического отделения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DA44F4" w:rsidTr="00DA44F4">
        <w:tc>
          <w:tcPr>
            <w:tcW w:w="817" w:type="dxa"/>
            <w:vAlign w:val="center"/>
          </w:tcPr>
          <w:p w:rsidR="00DA44F4" w:rsidRPr="00537ADA" w:rsidRDefault="00DA44F4" w:rsidP="00925D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563" w:type="dxa"/>
            <w:vAlign w:val="center"/>
          </w:tcPr>
          <w:p w:rsidR="00DA44F4" w:rsidRPr="00537ADA" w:rsidRDefault="00DA44F4" w:rsidP="00925D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должности</w:t>
            </w:r>
          </w:p>
        </w:tc>
        <w:tc>
          <w:tcPr>
            <w:tcW w:w="3191" w:type="dxa"/>
            <w:vAlign w:val="center"/>
          </w:tcPr>
          <w:p w:rsidR="00DA44F4" w:rsidRPr="00537ADA" w:rsidRDefault="00DA44F4" w:rsidP="00925D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должностей</w:t>
            </w:r>
          </w:p>
        </w:tc>
      </w:tr>
      <w:tr w:rsidR="00DA44F4" w:rsidTr="00DA44F4">
        <w:tc>
          <w:tcPr>
            <w:tcW w:w="817" w:type="dxa"/>
          </w:tcPr>
          <w:p w:rsidR="00DA44F4" w:rsidRDefault="00DA44F4" w:rsidP="002620EA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5563" w:type="dxa"/>
          </w:tcPr>
          <w:p w:rsidR="00DA44F4" w:rsidRPr="00537ADA" w:rsidRDefault="00DA44F4" w:rsidP="00262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Врач-невролог</w:t>
            </w:r>
          </w:p>
        </w:tc>
        <w:tc>
          <w:tcPr>
            <w:tcW w:w="3191" w:type="dxa"/>
          </w:tcPr>
          <w:p w:rsidR="00DA44F4" w:rsidRPr="00537ADA" w:rsidRDefault="00DA44F4" w:rsidP="00DA44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A44F4" w:rsidTr="00DA44F4">
        <w:tc>
          <w:tcPr>
            <w:tcW w:w="817" w:type="dxa"/>
          </w:tcPr>
          <w:p w:rsidR="00DA44F4" w:rsidRDefault="00DA44F4" w:rsidP="002620EA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5563" w:type="dxa"/>
          </w:tcPr>
          <w:p w:rsidR="00DA44F4" w:rsidRPr="00537ADA" w:rsidRDefault="00DA44F4" w:rsidP="00262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3191" w:type="dxa"/>
          </w:tcPr>
          <w:p w:rsidR="00DA44F4" w:rsidRPr="00537ADA" w:rsidRDefault="00DA44F4" w:rsidP="00DA44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44F4" w:rsidTr="00DA44F4">
        <w:tc>
          <w:tcPr>
            <w:tcW w:w="817" w:type="dxa"/>
          </w:tcPr>
          <w:p w:rsidR="00DA44F4" w:rsidRDefault="00DA44F4" w:rsidP="002620EA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5563" w:type="dxa"/>
          </w:tcPr>
          <w:p w:rsidR="00DA44F4" w:rsidRDefault="00DA44F4" w:rsidP="002620EA">
            <w:pPr>
              <w:spacing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3191" w:type="dxa"/>
          </w:tcPr>
          <w:p w:rsidR="00DA44F4" w:rsidRPr="00DA44F4" w:rsidRDefault="00DA44F4" w:rsidP="00DA44F4">
            <w:pP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DA44F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5,25</w:t>
            </w:r>
          </w:p>
        </w:tc>
      </w:tr>
      <w:tr w:rsidR="00DA44F4" w:rsidTr="00DA44F4">
        <w:tc>
          <w:tcPr>
            <w:tcW w:w="817" w:type="dxa"/>
          </w:tcPr>
          <w:p w:rsidR="00DA44F4" w:rsidRDefault="00DA44F4" w:rsidP="002620EA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5563" w:type="dxa"/>
          </w:tcPr>
          <w:p w:rsidR="00DA44F4" w:rsidRPr="00DA44F4" w:rsidRDefault="00DA44F4" w:rsidP="002620EA">
            <w:pPr>
              <w:spacing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DA44F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Санитарка</w:t>
            </w:r>
          </w:p>
        </w:tc>
        <w:tc>
          <w:tcPr>
            <w:tcW w:w="3191" w:type="dxa"/>
          </w:tcPr>
          <w:p w:rsidR="00DA44F4" w:rsidRPr="00DA44F4" w:rsidRDefault="00DA44F4" w:rsidP="00DA44F4">
            <w:pP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DA44F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2,0</w:t>
            </w:r>
          </w:p>
        </w:tc>
      </w:tr>
      <w:tr w:rsidR="00DA44F4" w:rsidTr="00DA44F4">
        <w:tc>
          <w:tcPr>
            <w:tcW w:w="817" w:type="dxa"/>
          </w:tcPr>
          <w:p w:rsidR="00DA44F4" w:rsidRDefault="00DA44F4" w:rsidP="002620EA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5563" w:type="dxa"/>
          </w:tcPr>
          <w:p w:rsidR="00DA44F4" w:rsidRPr="00DA44F4" w:rsidRDefault="00DA44F4" w:rsidP="002620EA">
            <w:pPr>
              <w:spacing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DA44F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Сестра-хозяйка</w:t>
            </w:r>
          </w:p>
        </w:tc>
        <w:tc>
          <w:tcPr>
            <w:tcW w:w="3191" w:type="dxa"/>
          </w:tcPr>
          <w:p w:rsidR="00DA44F4" w:rsidRPr="00DA44F4" w:rsidRDefault="00DA44F4" w:rsidP="00DA44F4">
            <w:pP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DA44F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1,0</w:t>
            </w:r>
          </w:p>
        </w:tc>
      </w:tr>
    </w:tbl>
    <w:p w:rsidR="00DA44F4" w:rsidRPr="004B6351" w:rsidRDefault="00DA44F4" w:rsidP="00DA44F4">
      <w:pPr>
        <w:widowControl w:val="0"/>
        <w:tabs>
          <w:tab w:val="left" w:pos="7006"/>
          <w:tab w:val="left" w:pos="7127"/>
          <w:tab w:val="left" w:pos="7527"/>
          <w:tab w:val="left" w:pos="7648"/>
          <w:tab w:val="left" w:pos="7805"/>
          <w:tab w:val="left" w:pos="7914"/>
          <w:tab w:val="right" w:pos="9355"/>
        </w:tabs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DA44F4" w:rsidRPr="004B6351" w:rsidRDefault="00DA44F4" w:rsidP="00DA44F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6351">
        <w:rPr>
          <w:rFonts w:ascii="Times New Roman" w:hAnsi="Times New Roman" w:cs="Times New Roman"/>
          <w:sz w:val="16"/>
          <w:szCs w:val="16"/>
        </w:rPr>
        <w:t>к приказу БУЗ ОО «Залегощенская ЦРБ»</w:t>
      </w:r>
    </w:p>
    <w:p w:rsidR="00DA44F4" w:rsidRDefault="00DA44F4" w:rsidP="00DA44F4">
      <w:pPr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B6351">
        <w:rPr>
          <w:rFonts w:ascii="Times New Roman" w:hAnsi="Times New Roman" w:cs="Times New Roman"/>
          <w:sz w:val="16"/>
          <w:szCs w:val="16"/>
        </w:rPr>
        <w:t xml:space="preserve"> № 52ж от02.06.2013г</w:t>
      </w:r>
      <w:r w:rsidRPr="00537AD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</w:t>
      </w:r>
    </w:p>
    <w:p w:rsidR="00DA44F4" w:rsidRPr="00537ADA" w:rsidRDefault="00DA44F4" w:rsidP="00DA44F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4B6351" w:rsidRPr="00DA44F4" w:rsidRDefault="004B6351" w:rsidP="004B635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A44F4" w:rsidRPr="00537ADA" w:rsidRDefault="00DA44F4" w:rsidP="00DA44F4">
      <w:pPr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37ADA">
        <w:rPr>
          <w:rFonts w:ascii="Arial" w:eastAsia="Times New Roman" w:hAnsi="Arial" w:cs="Arial"/>
          <w:b/>
          <w:bCs/>
          <w:color w:val="333333"/>
          <w:sz w:val="18"/>
          <w:szCs w:val="18"/>
        </w:rPr>
        <w:t>Стандарт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r w:rsidRPr="00537ADA">
        <w:rPr>
          <w:rFonts w:ascii="Arial" w:eastAsia="Times New Roman" w:hAnsi="Arial" w:cs="Arial"/>
          <w:b/>
          <w:bCs/>
          <w:color w:val="333333"/>
          <w:sz w:val="18"/>
          <w:szCs w:val="18"/>
        </w:rPr>
        <w:t>оснащения неврологического отделения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5998"/>
        <w:gridCol w:w="2239"/>
      </w:tblGrid>
      <w:tr w:rsidR="00DA44F4" w:rsidRPr="00537ADA" w:rsidTr="00925DFD">
        <w:tc>
          <w:tcPr>
            <w:tcW w:w="0" w:type="auto"/>
            <w:vAlign w:val="center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Требуемое количество, шт.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Кровать функциональная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по числу коек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Стол прикроватный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по числу коек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Кресло туалетное (или туалетный стул)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 на 10 коек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Матрас противопролежневый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 на 10 коек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Кресло-каталка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 на 15 коек (не менее 2)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Тележка-каталка для перевозки больных внутрикорпусная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 на 15 коек (не менее 2)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Штатив медицинский (инфузионная стойка)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 на 5 коек (не менее 10)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палатной сигнализации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для централизованной подачи кислорода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Термометр медицинский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по количеству коек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Негатоскоп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1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Аспиратор (отсасыватель) медицинский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Эхоэнцефалоскоп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Кушетка массажная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 на 15 коек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глюкозы в крови (глюкометр), экспресс-анализатор портативный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44F4" w:rsidRPr="00537ADA" w:rsidTr="00925DFD">
        <w:tc>
          <w:tcPr>
            <w:tcW w:w="0" w:type="auto"/>
            <w:hideMark/>
          </w:tcPr>
          <w:p w:rsidR="00DA44F4" w:rsidRPr="00537ADA" w:rsidRDefault="00DA44F4" w:rsidP="0026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620E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Электроэнцефалограф</w:t>
            </w:r>
          </w:p>
        </w:tc>
        <w:tc>
          <w:tcPr>
            <w:tcW w:w="0" w:type="auto"/>
            <w:hideMark/>
          </w:tcPr>
          <w:p w:rsidR="00DA44F4" w:rsidRPr="00537ADA" w:rsidRDefault="00DA44F4" w:rsidP="0092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A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C71FFD" w:rsidRPr="00C006AF" w:rsidRDefault="00C71FFD">
      <w:pPr>
        <w:rPr>
          <w:rFonts w:ascii="Times New Roman" w:hAnsi="Times New Roman" w:cs="Times New Roman"/>
          <w:sz w:val="24"/>
          <w:szCs w:val="24"/>
        </w:rPr>
      </w:pPr>
    </w:p>
    <w:sectPr w:rsidR="00C71FFD" w:rsidRPr="00C006AF" w:rsidSect="004B63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351889"/>
    <w:rsid w:val="000E39EA"/>
    <w:rsid w:val="002620EA"/>
    <w:rsid w:val="002845DE"/>
    <w:rsid w:val="00351889"/>
    <w:rsid w:val="004B6351"/>
    <w:rsid w:val="005309E7"/>
    <w:rsid w:val="00803B93"/>
    <w:rsid w:val="0082302D"/>
    <w:rsid w:val="00AC17EA"/>
    <w:rsid w:val="00C006AF"/>
    <w:rsid w:val="00C71FFD"/>
    <w:rsid w:val="00DA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1889"/>
    <w:pPr>
      <w:ind w:left="720"/>
      <w:contextualSpacing/>
    </w:pPr>
  </w:style>
  <w:style w:type="table" w:styleId="a5">
    <w:name w:val="Table Grid"/>
    <w:basedOn w:val="a1"/>
    <w:uiPriority w:val="59"/>
    <w:rsid w:val="00DA4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2057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205704/" TargetMode="External"/><Relationship Id="rId5" Type="http://schemas.openxmlformats.org/officeDocument/2006/relationships/hyperlink" Target="http://www.garant.ru/products/ipo/prime/doc/70205704/" TargetMode="External"/><Relationship Id="rId4" Type="http://schemas.openxmlformats.org/officeDocument/2006/relationships/hyperlink" Target="http://www.garant.ru/products/ipo/prime/doc/7020570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6</cp:revision>
  <cp:lastPrinted>2016-09-23T11:58:00Z</cp:lastPrinted>
  <dcterms:created xsi:type="dcterms:W3CDTF">2006-03-27T10:14:00Z</dcterms:created>
  <dcterms:modified xsi:type="dcterms:W3CDTF">2016-09-29T13:33:00Z</dcterms:modified>
</cp:coreProperties>
</file>