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1" w:rsidRDefault="000839C1" w:rsidP="00E2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206AF" w:rsidRPr="000839C1" w:rsidRDefault="00E206AF" w:rsidP="00E2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39C1">
        <w:rPr>
          <w:rFonts w:ascii="Times New Roman" w:eastAsia="Times New Roman" w:hAnsi="Times New Roman" w:cs="Times New Roman"/>
          <w:b/>
          <w:sz w:val="20"/>
          <w:szCs w:val="20"/>
        </w:rPr>
        <w:t>Бюджетное учреждение здравоохранения Орловской области</w:t>
      </w:r>
    </w:p>
    <w:p w:rsidR="00E206AF" w:rsidRPr="000839C1" w:rsidRDefault="00E206AF" w:rsidP="00E2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39C1">
        <w:rPr>
          <w:rFonts w:ascii="Times New Roman" w:eastAsia="Times New Roman" w:hAnsi="Times New Roman" w:cs="Times New Roman"/>
          <w:b/>
          <w:sz w:val="20"/>
          <w:szCs w:val="20"/>
        </w:rPr>
        <w:t>«Залегощенская центральная районная больница»</w:t>
      </w:r>
    </w:p>
    <w:p w:rsidR="00E206AF" w:rsidRPr="000839C1" w:rsidRDefault="00E206AF" w:rsidP="00E206AF">
      <w:pPr>
        <w:rPr>
          <w:rFonts w:ascii="Times New Roman" w:hAnsi="Times New Roman" w:cs="Times New Roman"/>
          <w:sz w:val="20"/>
          <w:szCs w:val="20"/>
        </w:rPr>
      </w:pPr>
    </w:p>
    <w:p w:rsidR="00E206AF" w:rsidRPr="001B78A1" w:rsidRDefault="00E206AF" w:rsidP="00E206AF">
      <w:pPr>
        <w:tabs>
          <w:tab w:val="left" w:pos="3396"/>
        </w:tabs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ab/>
        <w:t>Приказ</w:t>
      </w:r>
    </w:p>
    <w:p w:rsidR="00E206AF" w:rsidRPr="001B78A1" w:rsidRDefault="00E206AF" w:rsidP="00E206AF">
      <w:pPr>
        <w:rPr>
          <w:rFonts w:ascii="Times New Roman" w:hAnsi="Times New Roman" w:cs="Times New Roman"/>
          <w:sz w:val="18"/>
          <w:szCs w:val="18"/>
        </w:rPr>
      </w:pPr>
    </w:p>
    <w:p w:rsidR="00E206AF" w:rsidRPr="001B78A1" w:rsidRDefault="00E206AF" w:rsidP="00E206AF">
      <w:pPr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«</w:t>
      </w:r>
      <w:r w:rsidRPr="001B78A1">
        <w:rPr>
          <w:rFonts w:ascii="Times New Roman" w:hAnsi="Times New Roman" w:cs="Times New Roman"/>
          <w:sz w:val="18"/>
          <w:szCs w:val="18"/>
          <w:u w:val="single"/>
        </w:rPr>
        <w:t>30</w:t>
      </w:r>
      <w:r w:rsidRPr="001B78A1">
        <w:rPr>
          <w:rFonts w:ascii="Times New Roman" w:hAnsi="Times New Roman" w:cs="Times New Roman"/>
          <w:sz w:val="18"/>
          <w:szCs w:val="18"/>
        </w:rPr>
        <w:t>»</w:t>
      </w:r>
      <w:r w:rsidRPr="001B78A1">
        <w:rPr>
          <w:rFonts w:ascii="Times New Roman" w:hAnsi="Times New Roman" w:cs="Times New Roman"/>
          <w:sz w:val="18"/>
          <w:szCs w:val="18"/>
          <w:u w:val="single"/>
        </w:rPr>
        <w:t>07</w:t>
      </w:r>
      <w:r w:rsidRPr="001B78A1">
        <w:rPr>
          <w:rFonts w:ascii="Times New Roman" w:hAnsi="Times New Roman" w:cs="Times New Roman"/>
          <w:sz w:val="18"/>
          <w:szCs w:val="18"/>
        </w:rPr>
        <w:t xml:space="preserve">  </w:t>
      </w:r>
      <w:r w:rsidRPr="001B78A1">
        <w:rPr>
          <w:rFonts w:ascii="Times New Roman" w:hAnsi="Times New Roman" w:cs="Times New Roman"/>
          <w:sz w:val="18"/>
          <w:szCs w:val="18"/>
          <w:u w:val="single"/>
        </w:rPr>
        <w:t xml:space="preserve"> 2012</w:t>
      </w:r>
      <w:r w:rsidR="00D507DB" w:rsidRPr="001B78A1">
        <w:rPr>
          <w:rFonts w:ascii="Times New Roman" w:hAnsi="Times New Roman" w:cs="Times New Roman"/>
          <w:sz w:val="18"/>
          <w:szCs w:val="18"/>
          <w:u w:val="single"/>
        </w:rPr>
        <w:t xml:space="preserve"> г</w:t>
      </w:r>
      <w:r w:rsidRPr="001B78A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507DB" w:rsidRPr="001B78A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B78A1">
        <w:rPr>
          <w:rFonts w:ascii="Times New Roman" w:hAnsi="Times New Roman" w:cs="Times New Roman"/>
          <w:sz w:val="18"/>
          <w:szCs w:val="18"/>
        </w:rPr>
        <w:t xml:space="preserve">  №_</w:t>
      </w:r>
      <w:r w:rsidR="001B78A1">
        <w:rPr>
          <w:rFonts w:ascii="Times New Roman" w:hAnsi="Times New Roman" w:cs="Times New Roman"/>
          <w:sz w:val="18"/>
          <w:szCs w:val="18"/>
        </w:rPr>
        <w:t>67а</w:t>
      </w:r>
      <w:r w:rsidRPr="001B78A1">
        <w:rPr>
          <w:rFonts w:ascii="Times New Roman" w:hAnsi="Times New Roman" w:cs="Times New Roman"/>
          <w:sz w:val="18"/>
          <w:szCs w:val="18"/>
        </w:rPr>
        <w:t>_</w:t>
      </w:r>
    </w:p>
    <w:p w:rsidR="00E206AF" w:rsidRPr="000839C1" w:rsidRDefault="00E206AF" w:rsidP="00E206A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 xml:space="preserve">Об организации оказания педиатрической помощи </w:t>
      </w:r>
    </w:p>
    <w:p w:rsidR="00E206AF" w:rsidRPr="000839C1" w:rsidRDefault="00E206AF" w:rsidP="00E206A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 xml:space="preserve">детям Залегощенского района </w:t>
      </w:r>
    </w:p>
    <w:p w:rsidR="00E206AF" w:rsidRPr="001B78A1" w:rsidRDefault="00E206AF" w:rsidP="00E206A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206AF" w:rsidRPr="000839C1" w:rsidRDefault="00E206AF" w:rsidP="00E206A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>Во исполнение  приказа Министерства  здравоохранения  и социального развития Российской Федерации от 16 апреля 2012 года № 366н «Об утверждении Порядка оказания   педиатрической помощи»  и приказа Департамента Здравоохранения и Социального развития Орловской области  от 26июля 2012 года  №572«Об организации оказания педиатрической помощи детям Орловской области»   приказываю:</w:t>
      </w:r>
    </w:p>
    <w:p w:rsidR="00E206AF" w:rsidRPr="000839C1" w:rsidRDefault="00E206AF" w:rsidP="00E206AF">
      <w:pPr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color w:val="000000"/>
          <w:sz w:val="20"/>
          <w:szCs w:val="20"/>
        </w:rPr>
        <w:t xml:space="preserve">1.Заместителю главного врача по медицинской части Демкиной О.И. довести до сведения медицинских работников </w:t>
      </w:r>
      <w:r w:rsidRPr="000839C1">
        <w:rPr>
          <w:rFonts w:ascii="Times New Roman" w:hAnsi="Times New Roman" w:cs="Times New Roman"/>
          <w:sz w:val="20"/>
          <w:szCs w:val="20"/>
        </w:rPr>
        <w:t xml:space="preserve"> Порядок оказания   педиатрической помощи </w:t>
      </w:r>
      <w:r w:rsidR="001B78A1" w:rsidRPr="000839C1">
        <w:rPr>
          <w:rFonts w:ascii="Times New Roman" w:hAnsi="Times New Roman" w:cs="Times New Roman"/>
          <w:sz w:val="20"/>
          <w:szCs w:val="20"/>
        </w:rPr>
        <w:t>(приложение №1)</w:t>
      </w:r>
    </w:p>
    <w:p w:rsidR="00E206AF" w:rsidRPr="000839C1" w:rsidRDefault="00E206AF" w:rsidP="00E206AF">
      <w:pPr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 xml:space="preserve">2. Привести  положение, оснащение и штатные нормативы  педиатрических кабинетов и отделения  в соответствие с приказом </w:t>
      </w:r>
      <w:r w:rsidR="001B78A1" w:rsidRPr="000839C1">
        <w:rPr>
          <w:rFonts w:ascii="Times New Roman" w:hAnsi="Times New Roman" w:cs="Times New Roman"/>
          <w:sz w:val="20"/>
          <w:szCs w:val="20"/>
        </w:rPr>
        <w:t>(приложение</w:t>
      </w:r>
      <w:r w:rsidR="001112AA" w:rsidRPr="000839C1">
        <w:rPr>
          <w:rFonts w:ascii="Times New Roman" w:hAnsi="Times New Roman" w:cs="Times New Roman"/>
          <w:sz w:val="20"/>
          <w:szCs w:val="20"/>
        </w:rPr>
        <w:t xml:space="preserve"> </w:t>
      </w:r>
      <w:r w:rsidR="001B78A1" w:rsidRPr="000839C1">
        <w:rPr>
          <w:rFonts w:ascii="Times New Roman" w:hAnsi="Times New Roman" w:cs="Times New Roman"/>
          <w:sz w:val="20"/>
          <w:szCs w:val="20"/>
        </w:rPr>
        <w:t>2</w:t>
      </w:r>
      <w:r w:rsidR="001112AA" w:rsidRPr="000839C1">
        <w:rPr>
          <w:rFonts w:ascii="Times New Roman" w:hAnsi="Times New Roman" w:cs="Times New Roman"/>
          <w:sz w:val="20"/>
          <w:szCs w:val="20"/>
        </w:rPr>
        <w:t>-7</w:t>
      </w:r>
      <w:r w:rsidR="001B78A1" w:rsidRPr="000839C1">
        <w:rPr>
          <w:rFonts w:ascii="Times New Roman" w:hAnsi="Times New Roman" w:cs="Times New Roman"/>
          <w:sz w:val="20"/>
          <w:szCs w:val="20"/>
        </w:rPr>
        <w:t>)</w:t>
      </w:r>
    </w:p>
    <w:p w:rsidR="00E206AF" w:rsidRPr="000839C1" w:rsidRDefault="00E206AF" w:rsidP="00E206AF">
      <w:pPr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 xml:space="preserve">3. Обеспечить оказание медицинской помощи   детям в соответствии с Порядком, утвержденным приказом </w:t>
      </w:r>
    </w:p>
    <w:p w:rsidR="00E206AF" w:rsidRPr="000839C1" w:rsidRDefault="00E206AF" w:rsidP="00E206A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 xml:space="preserve"> 4.</w:t>
      </w:r>
      <w:proofErr w:type="gramStart"/>
      <w:r w:rsidRPr="000839C1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0839C1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исполнением настоящего приказа оставляю за собой.</w:t>
      </w:r>
    </w:p>
    <w:p w:rsidR="00E206AF" w:rsidRPr="000839C1" w:rsidRDefault="00E206AF" w:rsidP="00E206AF">
      <w:pPr>
        <w:pStyle w:val="a3"/>
        <w:shd w:val="clear" w:color="auto" w:fill="FFFFFF"/>
        <w:spacing w:beforeAutospacing="0" w:after="0" w:afterAutospacing="0"/>
        <w:ind w:left="644"/>
        <w:rPr>
          <w:color w:val="000000"/>
          <w:sz w:val="20"/>
          <w:szCs w:val="20"/>
        </w:rPr>
      </w:pPr>
    </w:p>
    <w:p w:rsidR="00D507DB" w:rsidRPr="000839C1" w:rsidRDefault="00D507DB" w:rsidP="00E206AF">
      <w:pPr>
        <w:pStyle w:val="a3"/>
        <w:shd w:val="clear" w:color="auto" w:fill="FFFFFF"/>
        <w:spacing w:beforeAutospacing="0" w:after="0" w:afterAutospacing="0"/>
        <w:ind w:left="644"/>
        <w:rPr>
          <w:color w:val="000000"/>
          <w:sz w:val="20"/>
          <w:szCs w:val="20"/>
        </w:rPr>
      </w:pPr>
    </w:p>
    <w:p w:rsidR="00E206AF" w:rsidRPr="000839C1" w:rsidRDefault="00E206AF" w:rsidP="00E206AF">
      <w:pPr>
        <w:rPr>
          <w:rFonts w:ascii="Times New Roman" w:hAnsi="Times New Roman" w:cs="Times New Roman"/>
          <w:sz w:val="20"/>
          <w:szCs w:val="20"/>
        </w:rPr>
      </w:pPr>
      <w:r w:rsidRPr="000839C1">
        <w:rPr>
          <w:rFonts w:ascii="Times New Roman" w:hAnsi="Times New Roman" w:cs="Times New Roman"/>
          <w:sz w:val="20"/>
          <w:szCs w:val="20"/>
        </w:rPr>
        <w:t xml:space="preserve">Главный врач:                                            </w:t>
      </w:r>
      <w:r w:rsidR="00D507DB" w:rsidRPr="00083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839C1">
        <w:rPr>
          <w:rFonts w:ascii="Times New Roman" w:hAnsi="Times New Roman" w:cs="Times New Roman"/>
          <w:sz w:val="20"/>
          <w:szCs w:val="20"/>
        </w:rPr>
        <w:t xml:space="preserve">   Г.Д. Ефремова</w:t>
      </w:r>
    </w:p>
    <w:p w:rsidR="00E206AF" w:rsidRPr="000839C1" w:rsidRDefault="00E206AF" w:rsidP="00E206AF">
      <w:pPr>
        <w:rPr>
          <w:rFonts w:ascii="Times New Roman" w:hAnsi="Times New Roman" w:cs="Times New Roman"/>
          <w:sz w:val="20"/>
          <w:szCs w:val="20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1B78A1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067732" w:rsidP="00067732">
      <w:pPr>
        <w:widowControl w:val="0"/>
        <w:tabs>
          <w:tab w:val="left" w:pos="7248"/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78A1" w:rsidRPr="001B78A1">
        <w:rPr>
          <w:rFonts w:ascii="Times New Roman" w:hAnsi="Times New Roman" w:cs="Times New Roman"/>
          <w:sz w:val="18"/>
          <w:szCs w:val="18"/>
        </w:rPr>
        <w:t>Приложение № 1</w:t>
      </w:r>
      <w:r w:rsidR="001B78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78A1" w:rsidRDefault="001B78A1" w:rsidP="001B78A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1B78A1" w:rsidRPr="001B78A1" w:rsidRDefault="001B78A1" w:rsidP="001B78A1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№67а  от 30.07.2012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28"/>
      <w:bookmarkEnd w:id="0"/>
      <w:r w:rsidRPr="001B78A1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78A1">
        <w:rPr>
          <w:rFonts w:ascii="Times New Roman" w:hAnsi="Times New Roman" w:cs="Times New Roman"/>
          <w:b/>
          <w:bCs/>
          <w:sz w:val="18"/>
          <w:szCs w:val="18"/>
        </w:rPr>
        <w:t xml:space="preserve">ОКАЗАНИЯ ПЕДИАТРИЧЕСКОЙ ПОМОЩИ НАСЕЛЕНИЮ </w:t>
      </w:r>
      <w:r>
        <w:rPr>
          <w:rFonts w:ascii="Times New Roman" w:hAnsi="Times New Roman" w:cs="Times New Roman"/>
          <w:b/>
          <w:bCs/>
          <w:sz w:val="18"/>
          <w:szCs w:val="18"/>
        </w:rPr>
        <w:t>ЗАЛЕГОЩЕНСКОГО РАЙОНА</w:t>
      </w:r>
      <w:r w:rsidRPr="001B78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1. Настоящий порядок устанавливает правила оказания педиатрической помощи </w:t>
      </w:r>
      <w:r w:rsidRPr="001B78A1">
        <w:rPr>
          <w:rFonts w:ascii="Times New Roman" w:hAnsi="Times New Roman" w:cs="Times New Roman"/>
          <w:bCs/>
          <w:sz w:val="18"/>
          <w:szCs w:val="18"/>
        </w:rPr>
        <w:t xml:space="preserve">населению </w:t>
      </w:r>
      <w:r>
        <w:rPr>
          <w:rFonts w:ascii="Times New Roman" w:hAnsi="Times New Roman" w:cs="Times New Roman"/>
          <w:bCs/>
          <w:sz w:val="18"/>
          <w:szCs w:val="18"/>
        </w:rPr>
        <w:t>Залегощенского</w:t>
      </w:r>
      <w:r w:rsidRPr="001B78A1">
        <w:rPr>
          <w:rFonts w:ascii="Times New Roman" w:hAnsi="Times New Roman" w:cs="Times New Roman"/>
          <w:bCs/>
          <w:sz w:val="18"/>
          <w:szCs w:val="18"/>
        </w:rPr>
        <w:t xml:space="preserve"> района</w:t>
      </w:r>
      <w:r w:rsidRPr="001B78A1">
        <w:rPr>
          <w:rFonts w:ascii="Times New Roman" w:hAnsi="Times New Roman" w:cs="Times New Roman"/>
          <w:sz w:val="18"/>
          <w:szCs w:val="18"/>
        </w:rPr>
        <w:t>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2. Медицинская педиатрическая помощь оказывается в виде:</w:t>
      </w:r>
    </w:p>
    <w:p w:rsidR="001B78A1" w:rsidRPr="001B78A1" w:rsidRDefault="004E37DF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4" w:history="1">
        <w:r w:rsidR="001B78A1" w:rsidRPr="001B78A1">
          <w:rPr>
            <w:rFonts w:ascii="Times New Roman" w:hAnsi="Times New Roman" w:cs="Times New Roman"/>
            <w:color w:val="0000FF"/>
            <w:sz w:val="18"/>
            <w:szCs w:val="18"/>
          </w:rPr>
          <w:t>первичной</w:t>
        </w:r>
      </w:hyperlink>
      <w:r w:rsidR="001B78A1" w:rsidRPr="001B78A1">
        <w:rPr>
          <w:rFonts w:ascii="Times New Roman" w:hAnsi="Times New Roman" w:cs="Times New Roman"/>
          <w:sz w:val="18"/>
          <w:szCs w:val="18"/>
        </w:rPr>
        <w:t xml:space="preserve"> медико-санитарной помощи;</w:t>
      </w:r>
    </w:p>
    <w:p w:rsidR="001B78A1" w:rsidRPr="001B78A1" w:rsidRDefault="004E37DF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="001B78A1" w:rsidRPr="001B78A1">
          <w:rPr>
            <w:rFonts w:ascii="Times New Roman" w:hAnsi="Times New Roman" w:cs="Times New Roman"/>
            <w:color w:val="0000FF"/>
            <w:sz w:val="18"/>
            <w:szCs w:val="18"/>
          </w:rPr>
          <w:t>скорой</w:t>
        </w:r>
      </w:hyperlink>
      <w:r w:rsidR="001B78A1" w:rsidRPr="001B78A1">
        <w:rPr>
          <w:rFonts w:ascii="Times New Roman" w:hAnsi="Times New Roman" w:cs="Times New Roman"/>
          <w:sz w:val="18"/>
          <w:szCs w:val="18"/>
        </w:rPr>
        <w:t>, в том числе специализированной, медицинской помощи;</w:t>
      </w:r>
    </w:p>
    <w:p w:rsidR="001B78A1" w:rsidRPr="001B78A1" w:rsidRDefault="004E37DF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6" w:history="1">
        <w:r w:rsidR="001B78A1" w:rsidRPr="001B78A1">
          <w:rPr>
            <w:rFonts w:ascii="Times New Roman" w:hAnsi="Times New Roman" w:cs="Times New Roman"/>
            <w:color w:val="0000FF"/>
            <w:sz w:val="18"/>
            <w:szCs w:val="18"/>
          </w:rPr>
          <w:t>специализированной</w:t>
        </w:r>
      </w:hyperlink>
      <w:r w:rsidR="001B78A1" w:rsidRPr="001B78A1">
        <w:rPr>
          <w:rFonts w:ascii="Times New Roman" w:hAnsi="Times New Roman" w:cs="Times New Roman"/>
          <w:sz w:val="18"/>
          <w:szCs w:val="18"/>
        </w:rPr>
        <w:t>, в том числе высокотехнологичной, медицинской помощи.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3. Медицинская педиатрическая помощь может оказываться в следующих условиях: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стационарно (в условиях, обеспечивающих круглосуточное медицинское наблюдение и лечение).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5. Первичная медико-санитарная помощь включает: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первичную доврачебную медико-санитарную помощь;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первичную врачебную медико-санитарную помощь;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первичную специализированную медико-санитарную помощь.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7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врачами-педиатрами участковыми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врачами общей практики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(семейными врачами), врачами-специалистами, соответствующим средним медицинским персоналом.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1B78A1">
        <w:rPr>
          <w:rFonts w:ascii="Times New Roman" w:hAnsi="Times New Roman" w:cs="Times New Roman"/>
          <w:sz w:val="18"/>
          <w:szCs w:val="18"/>
        </w:rPr>
        <w:t xml:space="preserve">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9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Номенклатурой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210н (зарегистрирован Минюстом России 5 июня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proofErr w:type="gramEnd"/>
      <w:r w:rsidRPr="001B78A1">
        <w:rPr>
          <w:rFonts w:ascii="Times New Roman" w:hAnsi="Times New Roman" w:cs="Times New Roman"/>
          <w:sz w:val="18"/>
          <w:szCs w:val="18"/>
        </w:rPr>
        <w:t xml:space="preserve">., регистрационный N 14032), с изменениями, внесенными приказом Минздравсоцразвития России от 9 февраля </w:t>
      </w:r>
      <w:smartTag w:uri="urn:schemas-microsoft-com:office:smarttags" w:element="metricconverter">
        <w:smartTagPr>
          <w:attr w:name="ProductID" w:val="2011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94н (зарегистрирован Минюстом России 16 марта </w:t>
      </w:r>
      <w:smartTag w:uri="urn:schemas-microsoft-com:office:smarttags" w:element="metricconverter">
        <w:smartTagPr>
          <w:attr w:name="ProductID" w:val="2011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20144).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ЦРБ могут создаваться подразделения медицинской помощи, оказывающие указанную помощь в неотложной форме.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установленным порядком оказания </w:t>
      </w:r>
      <w:r w:rsidRPr="001B78A1">
        <w:rPr>
          <w:rFonts w:ascii="Times New Roman" w:hAnsi="Times New Roman" w:cs="Times New Roman"/>
          <w:sz w:val="18"/>
          <w:szCs w:val="18"/>
        </w:rPr>
        <w:lastRenderedPageBreak/>
        <w:t>помощи.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11. </w:t>
      </w:r>
      <w:proofErr w:type="gramStart"/>
      <w:r w:rsidRPr="001B78A1">
        <w:rPr>
          <w:rFonts w:ascii="Times New Roman" w:hAnsi="Times New Roman" w:cs="Times New Roman"/>
          <w:sz w:val="18"/>
          <w:szCs w:val="18"/>
        </w:rP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12. Бригада скорой медицинской помощи доставляет детей с детскими болезнями, осложнившимися угрожающими жизни состояниями, приемное отделение ЦРБ.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13. При наличии медицинских показаний после устранения угрожающих жизни состояний ребенок переводится в педиатрическое отделение для оказания ребенку медицинской помощи.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14. Специализированная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0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организации медицинской помощи по восстановительной медицине, утвержденным приказом Минздравсоцразвития России от 9 марта </w:t>
      </w:r>
      <w:smartTag w:uri="urn:schemas-microsoft-com:office:smarttags" w:element="metricconverter">
        <w:smartTagPr>
          <w:attr w:name="ProductID" w:val="2007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2007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156 (зарегистрирован Минюстом России 30 марта </w:t>
      </w:r>
      <w:smartTag w:uri="urn:schemas-microsoft-com:office:smarttags" w:element="metricconverter">
        <w:smartTagPr>
          <w:attr w:name="ProductID" w:val="2007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2007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9195).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17.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7732" w:rsidRDefault="001B78A1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067732" w:rsidRDefault="00067732" w:rsidP="001B78A1">
      <w:pPr>
        <w:widowControl w:val="0"/>
        <w:tabs>
          <w:tab w:val="left" w:pos="7297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B78A1" w:rsidRDefault="00067732" w:rsidP="00067732">
      <w:pPr>
        <w:widowControl w:val="0"/>
        <w:tabs>
          <w:tab w:val="left" w:pos="7297"/>
          <w:tab w:val="left" w:pos="7490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78A1" w:rsidRPr="001B78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B78A1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1B78A1" w:rsidRDefault="001B78A1" w:rsidP="001B78A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1B78A1" w:rsidRPr="001B78A1" w:rsidRDefault="001B78A1" w:rsidP="001B78A1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№67а  от 30.07.2012</w:t>
      </w:r>
    </w:p>
    <w:p w:rsidR="001B78A1" w:rsidRDefault="001B78A1" w:rsidP="001B78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B78A1" w:rsidRPr="001B78A1" w:rsidRDefault="001B78A1" w:rsidP="000677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74"/>
      <w:bookmarkEnd w:id="1"/>
      <w:r w:rsidRPr="001B78A1">
        <w:rPr>
          <w:rFonts w:ascii="Times New Roman" w:hAnsi="Times New Roman" w:cs="Times New Roman"/>
          <w:b/>
          <w:bCs/>
          <w:sz w:val="18"/>
          <w:szCs w:val="18"/>
        </w:rPr>
        <w:t>ПРАВИЛА</w:t>
      </w:r>
    </w:p>
    <w:p w:rsidR="001B78A1" w:rsidRPr="001B78A1" w:rsidRDefault="001B78A1" w:rsidP="000677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78A1">
        <w:rPr>
          <w:rFonts w:ascii="Times New Roman" w:hAnsi="Times New Roman" w:cs="Times New Roman"/>
          <w:b/>
          <w:bCs/>
          <w:sz w:val="18"/>
          <w:szCs w:val="18"/>
        </w:rPr>
        <w:t>ОРГАНИЗАЦИИ ДЕЯТЕЛЬНОСТИ КАБИНЕТА</w:t>
      </w:r>
    </w:p>
    <w:p w:rsidR="001B78A1" w:rsidRPr="001B78A1" w:rsidRDefault="001B78A1" w:rsidP="000677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78A1">
        <w:rPr>
          <w:rFonts w:ascii="Times New Roman" w:hAnsi="Times New Roman" w:cs="Times New Roman"/>
          <w:b/>
          <w:bCs/>
          <w:sz w:val="18"/>
          <w:szCs w:val="18"/>
        </w:rPr>
        <w:t>ВРАЧА-ПЕДИАТРА УЧАСТКОВОГО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1. Настоящие Правила устанавливают порядок организации деятельности кабинета </w:t>
      </w:r>
      <w:hyperlink r:id="rId11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врача-педиатра участкового</w:t>
        </w:r>
      </w:hyperlink>
      <w:r w:rsidRPr="001B78A1">
        <w:rPr>
          <w:rFonts w:ascii="Times New Roman" w:hAnsi="Times New Roman" w:cs="Times New Roman"/>
          <w:sz w:val="18"/>
          <w:szCs w:val="18"/>
        </w:rPr>
        <w:t>, который является структурным подразделением детской поликлиники.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2. Кабинет врача-педиатра участкового (далее - Кабинет) создается для осуществления консультативной, диагностической и лечебной помощи детям.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1B78A1">
        <w:rPr>
          <w:rFonts w:ascii="Times New Roman" w:hAnsi="Times New Roman" w:cs="Times New Roman"/>
          <w:sz w:val="18"/>
          <w:szCs w:val="18"/>
        </w:rPr>
        <w:t xml:space="preserve">На должность врача-педиатра участкового Кабинета назначается специалист, соответствующий Квалификационным </w:t>
      </w:r>
      <w:hyperlink r:id="rId12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требованиям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415н (зарегистрирован Минюстом России 9 июля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</w:t>
      </w:r>
      <w:proofErr w:type="gramEnd"/>
      <w:r w:rsidRPr="001B78A1">
        <w:rPr>
          <w:rFonts w:ascii="Times New Roman" w:hAnsi="Times New Roman" w:cs="Times New Roman"/>
          <w:sz w:val="18"/>
          <w:szCs w:val="18"/>
        </w:rPr>
        <w:t xml:space="preserve"> 23 июля </w:t>
      </w:r>
      <w:smartTag w:uri="urn:schemas-microsoft-com:office:smarttags" w:element="metricconverter">
        <w:smartTagPr>
          <w:attr w:name="ProductID" w:val="2010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541н "Об утверждении Единого квалификационного справочника должностей руководителей, специалистов и служащих, </w:t>
      </w:r>
      <w:hyperlink r:id="rId13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раздел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</w:t>
      </w:r>
      <w:smartTag w:uri="urn:schemas-microsoft-com:office:smarttags" w:element="metricconverter">
        <w:smartTagPr>
          <w:attr w:name="ProductID" w:val="2010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18247).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5. Кабинет осуществляет следующие функции: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первичного патронажа новорожденных и детей раннего возраста, беременных;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профилактические осмотры детей;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иммунопрофилактики;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работы по охране репродуктивного здоровья детей;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направление детей на консультации к врачам-специалистам;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направление детей при наличии медицинских показаний на стационарное лечение;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диагностической и лечебной работы в амбулаторных условиях;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профилактические осмотры и оздоровление детей перед поступлением их в образовательные организации;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организация выполнения индивидуальных </w:t>
      </w:r>
      <w:hyperlink r:id="rId14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программ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реабилитации детей-инвалидов;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организация работы стационара на дому;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оформление медицинской документации детей на санаторно-курортное лечение;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мероприятий по профилактике и раннему выявлению у детей гепатита B и C, ВИЧ-инфекции и туберкулеза;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lastRenderedPageBreak/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врачебного консультирования и профессиональной ориентации детей;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B78A1" w:rsidRDefault="001B78A1" w:rsidP="001B78A1">
      <w:pPr>
        <w:widowControl w:val="0"/>
        <w:tabs>
          <w:tab w:val="left" w:pos="7297"/>
          <w:tab w:val="left" w:pos="7563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78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</w:p>
    <w:p w:rsidR="001B78A1" w:rsidRDefault="001B78A1" w:rsidP="001B78A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1B78A1" w:rsidRPr="001B78A1" w:rsidRDefault="001B78A1" w:rsidP="001B78A1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№67а  от 30.07.2012</w:t>
      </w:r>
    </w:p>
    <w:p w:rsidR="001B78A1" w:rsidRDefault="001B78A1" w:rsidP="001B78A1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CE5D8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Рекомендуемые штатные нормативы кабинета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врача педиатра участкового</w:t>
      </w:r>
    </w:p>
    <w:p w:rsidR="001B78A1" w:rsidRPr="00CE5D89" w:rsidRDefault="001B78A1" w:rsidP="001B78A1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905F2A" w:rsidTr="00905F2A">
        <w:tc>
          <w:tcPr>
            <w:tcW w:w="817" w:type="dxa"/>
            <w:vAlign w:val="center"/>
          </w:tcPr>
          <w:p w:rsidR="00905F2A" w:rsidRPr="00CE5D89" w:rsidRDefault="00905F2A" w:rsidP="00BE79B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25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должностей</w:t>
            </w:r>
          </w:p>
        </w:tc>
      </w:tr>
      <w:tr w:rsidR="00905F2A" w:rsidTr="00905F2A">
        <w:tc>
          <w:tcPr>
            <w:tcW w:w="817" w:type="dxa"/>
          </w:tcPr>
          <w:p w:rsidR="00905F2A" w:rsidRPr="00CE5D89" w:rsidRDefault="00905F2A" w:rsidP="00BE79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905F2A" w:rsidRPr="00CE5D89" w:rsidRDefault="00905F2A" w:rsidP="00BE79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 участковый</w:t>
            </w:r>
          </w:p>
        </w:tc>
        <w:tc>
          <w:tcPr>
            <w:tcW w:w="25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05F2A" w:rsidTr="00905F2A">
        <w:tc>
          <w:tcPr>
            <w:tcW w:w="8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905F2A" w:rsidRPr="00CE5D89" w:rsidRDefault="00905F2A" w:rsidP="00BE79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участковая                                        </w:t>
            </w:r>
          </w:p>
        </w:tc>
        <w:tc>
          <w:tcPr>
            <w:tcW w:w="25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05F2A" w:rsidTr="00905F2A">
        <w:trPr>
          <w:trHeight w:val="238"/>
        </w:trPr>
        <w:tc>
          <w:tcPr>
            <w:tcW w:w="817" w:type="dxa"/>
          </w:tcPr>
          <w:p w:rsidR="00905F2A" w:rsidRDefault="00905F2A" w:rsidP="00905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5F2A" w:rsidRDefault="00905F2A" w:rsidP="00905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обслуживанию детей школ</w:t>
            </w:r>
          </w:p>
          <w:p w:rsidR="00905F2A" w:rsidRDefault="00905F2A" w:rsidP="00905F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05F2A" w:rsidTr="00905F2A">
        <w:tc>
          <w:tcPr>
            <w:tcW w:w="817" w:type="dxa"/>
          </w:tcPr>
          <w:p w:rsidR="00905F2A" w:rsidRDefault="00905F2A" w:rsidP="00905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5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05F2A" w:rsidTr="00905F2A">
        <w:tc>
          <w:tcPr>
            <w:tcW w:w="8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Санитарка</w:t>
            </w:r>
          </w:p>
        </w:tc>
        <w:tc>
          <w:tcPr>
            <w:tcW w:w="2517" w:type="dxa"/>
          </w:tcPr>
          <w:p w:rsidR="00905F2A" w:rsidRDefault="00905F2A" w:rsidP="001B7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:rsidR="001B78A1" w:rsidRPr="001B78A1" w:rsidRDefault="001B78A1" w:rsidP="001B78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5F2A" w:rsidRDefault="00905F2A" w:rsidP="00905F2A">
      <w:pPr>
        <w:widowControl w:val="0"/>
        <w:tabs>
          <w:tab w:val="left" w:pos="7297"/>
          <w:tab w:val="left" w:pos="7563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905F2A" w:rsidRDefault="00905F2A" w:rsidP="00905F2A">
      <w:pPr>
        <w:widowControl w:val="0"/>
        <w:tabs>
          <w:tab w:val="left" w:pos="7297"/>
          <w:tab w:val="left" w:pos="7563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</w:p>
    <w:p w:rsidR="00905F2A" w:rsidRDefault="00905F2A" w:rsidP="00905F2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1B78A1" w:rsidRPr="001B78A1" w:rsidRDefault="00905F2A" w:rsidP="00905F2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№67а  от 30.07.2012</w:t>
      </w:r>
    </w:p>
    <w:p w:rsidR="00515202" w:rsidRPr="00067732" w:rsidRDefault="00515202" w:rsidP="0006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</w:pPr>
      <w:r w:rsidRPr="00067732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t>Стандарт</w:t>
      </w:r>
      <w:r w:rsidRPr="00067732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br/>
        <w:t>оснащения кабинета врача-педиатра участкового</w:t>
      </w:r>
    </w:p>
    <w:p w:rsidR="00515202" w:rsidRPr="00067732" w:rsidRDefault="00515202" w:rsidP="00067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6533"/>
        <w:gridCol w:w="2852"/>
      </w:tblGrid>
      <w:tr w:rsidR="00515202" w:rsidRPr="00067732" w:rsidTr="00BE79BE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</w:t>
            </w:r>
            <w:proofErr w:type="spellEnd"/>
            <w:proofErr w:type="gramEnd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/</w:t>
            </w: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Наименование оборудования (оснащения)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Количество, штук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Стол рабочий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Кресло рабочее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Стул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Кушетка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5.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Настольная лампа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6.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Термометр медицинский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7.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Сантиметровая лента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9.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Бактерицидный облучатель воздуха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10.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Ширма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11.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Пеленальный</w:t>
            </w:r>
            <w:proofErr w:type="spellEnd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 стол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Весы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13.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Электронные весы для детей до года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14.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Ростомер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15.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Стетофонендоскоп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16.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Шпатели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17.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Набор врача-педиатра участкового</w:t>
            </w:r>
            <w:hyperlink r:id="rId15" w:anchor="block_3991" w:history="1">
              <w:r w:rsidRPr="0006773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</w:rPr>
                <w:t>*</w:t>
              </w:r>
            </w:hyperlink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19.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Емкости для сбора бытовых и медицинских отходов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</w:tbl>
    <w:p w:rsidR="00515202" w:rsidRPr="00067732" w:rsidRDefault="00515202" w:rsidP="00067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5202" w:rsidRDefault="00067732" w:rsidP="0006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57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15202" w:rsidRPr="001B78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112AA">
        <w:rPr>
          <w:rFonts w:ascii="Times New Roman" w:hAnsi="Times New Roman" w:cs="Times New Roman"/>
          <w:sz w:val="18"/>
          <w:szCs w:val="18"/>
        </w:rPr>
        <w:t>5</w:t>
      </w:r>
      <w:r w:rsidR="005152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5202" w:rsidRDefault="00515202" w:rsidP="0051520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515202" w:rsidRDefault="00067732" w:rsidP="00067732">
      <w:pPr>
        <w:widowControl w:val="0"/>
        <w:tabs>
          <w:tab w:val="left" w:pos="7200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15202">
        <w:rPr>
          <w:rFonts w:ascii="Times New Roman" w:hAnsi="Times New Roman" w:cs="Times New Roman"/>
          <w:sz w:val="18"/>
          <w:szCs w:val="18"/>
        </w:rPr>
        <w:t xml:space="preserve"> №67а  от 30.07.2012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78A1">
        <w:rPr>
          <w:rFonts w:ascii="Times New Roman" w:hAnsi="Times New Roman" w:cs="Times New Roman"/>
          <w:b/>
          <w:bCs/>
          <w:sz w:val="18"/>
          <w:szCs w:val="18"/>
        </w:rPr>
        <w:t>ПРАВИЛА</w:t>
      </w:r>
      <w:r w:rsidR="001112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B78A1">
        <w:rPr>
          <w:rFonts w:ascii="Times New Roman" w:hAnsi="Times New Roman" w:cs="Times New Roman"/>
          <w:b/>
          <w:bCs/>
          <w:sz w:val="18"/>
          <w:szCs w:val="18"/>
        </w:rPr>
        <w:t>ОРГАНИЗАЦИИ ДЕЯТЕЛЬНОСТИ ПЕДИАТРИЧЕСКОГО ОТДЕЛЕНИЯ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1. Настоящие Правила устанавливают порядок организации деятельности педиатрического отделения.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2. Педиатрическое отделение (далее - Отделение) создается как структурное подразделение ЦРБ.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3. Отделение возглавляет заведующий, назначаемый и освобождаемый от должности руководителем медицинской организации.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78A1">
        <w:rPr>
          <w:rFonts w:ascii="Times New Roman" w:hAnsi="Times New Roman" w:cs="Times New Roman"/>
          <w:sz w:val="18"/>
          <w:szCs w:val="18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16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требованиям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415н (зарегистрирован Минюстом России 9 июля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14292), по специальности "педиатрия", имеющий стаж работы по данной специальности не менее 5 лет в соответствии с приказом</w:t>
      </w:r>
      <w:proofErr w:type="gramEnd"/>
      <w:r w:rsidRPr="001B78A1">
        <w:rPr>
          <w:rFonts w:ascii="Times New Roman" w:hAnsi="Times New Roman" w:cs="Times New Roman"/>
          <w:sz w:val="18"/>
          <w:szCs w:val="18"/>
        </w:rPr>
        <w:t xml:space="preserve">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541н "Об утверждении Единого квалификационного справочника должностей руководителей, специалистов и служащих, </w:t>
      </w:r>
      <w:hyperlink r:id="rId17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раздел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</w:t>
      </w:r>
      <w:smartTag w:uri="urn:schemas-microsoft-com:office:smarttags" w:element="metricconverter">
        <w:smartTagPr>
          <w:attr w:name="ProductID" w:val="2010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18247).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1B78A1">
        <w:rPr>
          <w:rFonts w:ascii="Times New Roman" w:hAnsi="Times New Roman" w:cs="Times New Roman"/>
          <w:sz w:val="18"/>
          <w:szCs w:val="18"/>
        </w:rPr>
        <w:t xml:space="preserve">На должность врача Отделения назначается специалист, соответствующий Квалификационным </w:t>
      </w:r>
      <w:hyperlink r:id="rId18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требованиям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415н (зарегистрирован Минюстом России 9 июля </w:t>
      </w:r>
      <w:smartTag w:uri="urn:schemas-microsoft-com:office:smarttags" w:element="metricconverter">
        <w:smartTagPr>
          <w:attr w:name="ProductID" w:val="2009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</w:t>
      </w:r>
      <w:proofErr w:type="gramEnd"/>
      <w:r w:rsidRPr="001B78A1">
        <w:rPr>
          <w:rFonts w:ascii="Times New Roman" w:hAnsi="Times New Roman" w:cs="Times New Roman"/>
          <w:sz w:val="18"/>
          <w:szCs w:val="1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 xml:space="preserve">. N 541н "Об утверждении Единого квалификационного справочника должностей руководителей, специалистов и служащих, </w:t>
      </w:r>
      <w:hyperlink r:id="rId19" w:history="1">
        <w:r w:rsidRPr="001B78A1">
          <w:rPr>
            <w:rFonts w:ascii="Times New Roman" w:hAnsi="Times New Roman" w:cs="Times New Roman"/>
            <w:color w:val="0000FF"/>
            <w:sz w:val="18"/>
            <w:szCs w:val="18"/>
          </w:rPr>
          <w:t>раздел</w:t>
        </w:r>
      </w:hyperlink>
      <w:r w:rsidRPr="001B78A1">
        <w:rPr>
          <w:rFonts w:ascii="Times New Roman" w:hAnsi="Times New Roman" w:cs="Times New Roman"/>
          <w:sz w:val="18"/>
          <w:szCs w:val="18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</w:t>
      </w:r>
      <w:smartTag w:uri="urn:schemas-microsoft-com:office:smarttags" w:element="metricconverter">
        <w:smartTagPr>
          <w:attr w:name="ProductID" w:val="2010 г"/>
        </w:smartTagPr>
        <w:r w:rsidRPr="001B78A1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1B78A1">
        <w:rPr>
          <w:rFonts w:ascii="Times New Roman" w:hAnsi="Times New Roman" w:cs="Times New Roman"/>
          <w:sz w:val="18"/>
          <w:szCs w:val="18"/>
        </w:rPr>
        <w:t>., регистрационный N 18247).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6. В структуре Отделения рекомендуется предусматривать: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палаты для детей, в том числе одноместные;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кабинет заведующего;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помещение для врачей;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кабинет старшей медицинской сестры;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комнату для среднего медицинского персонала;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процедурную;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помещение сестры-хозяйки;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буфетную и раздаточную;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столовую;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игровую комнату;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учебный класс;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помещение для хранения чистого белья;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помещение для сбора грязного белья;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душевую и туалет для детей;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душевую и туалет для медицинского персонала;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санитарную комнату;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комнату для отдыха родителей;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учебный класс клинической базы.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7. Отделение осуществляет следующие функции: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оказание педиатрической помощи;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диагностики и лечения детских болезней;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lastRenderedPageBreak/>
        <w:t>применение современных методов диагностики, лечения заболеваний и патологических состояний у детей;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1B78A1" w:rsidRPr="001B78A1" w:rsidRDefault="001B78A1" w:rsidP="001243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78A1">
        <w:rPr>
          <w:rFonts w:ascii="Times New Roman" w:hAnsi="Times New Roman" w:cs="Times New Roman"/>
          <w:sz w:val="18"/>
          <w:szCs w:val="18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905F2A" w:rsidRDefault="00067732" w:rsidP="00067732">
      <w:pPr>
        <w:widowControl w:val="0"/>
        <w:tabs>
          <w:tab w:val="left" w:pos="7297"/>
          <w:tab w:val="left" w:pos="7442"/>
          <w:tab w:val="left" w:pos="7563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05F2A" w:rsidRPr="001B78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112AA">
        <w:rPr>
          <w:rFonts w:ascii="Times New Roman" w:hAnsi="Times New Roman" w:cs="Times New Roman"/>
          <w:sz w:val="18"/>
          <w:szCs w:val="18"/>
        </w:rPr>
        <w:t>6</w:t>
      </w:r>
    </w:p>
    <w:p w:rsidR="00905F2A" w:rsidRDefault="00905F2A" w:rsidP="00905F2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905F2A" w:rsidRPr="001B78A1" w:rsidRDefault="00905F2A" w:rsidP="00905F2A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№67а  от 30.07.2012</w:t>
      </w:r>
    </w:p>
    <w:p w:rsidR="00905F2A" w:rsidRPr="00CE5D89" w:rsidRDefault="00905F2A" w:rsidP="00905F2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CE5D8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Рекомендуемые штатные нормативы </w:t>
      </w:r>
      <w:r w:rsidR="0051520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педиатрического отделения</w:t>
      </w:r>
    </w:p>
    <w:p w:rsidR="00905F2A" w:rsidRPr="001B78A1" w:rsidRDefault="00905F2A" w:rsidP="00905F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905F2A" w:rsidTr="00BE79BE">
        <w:tc>
          <w:tcPr>
            <w:tcW w:w="817" w:type="dxa"/>
            <w:vAlign w:val="center"/>
          </w:tcPr>
          <w:p w:rsidR="00905F2A" w:rsidRPr="00CE5D89" w:rsidRDefault="00905F2A" w:rsidP="00BE79B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905F2A" w:rsidRDefault="00905F2A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2517" w:type="dxa"/>
          </w:tcPr>
          <w:p w:rsidR="00905F2A" w:rsidRDefault="00905F2A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CE5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должностей</w:t>
            </w:r>
          </w:p>
        </w:tc>
      </w:tr>
      <w:tr w:rsidR="00515202" w:rsidTr="00BE79BE">
        <w:tc>
          <w:tcPr>
            <w:tcW w:w="817" w:type="dxa"/>
            <w:vAlign w:val="center"/>
          </w:tcPr>
          <w:p w:rsidR="00515202" w:rsidRPr="00515202" w:rsidRDefault="00515202" w:rsidP="00BE79B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5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15202" w:rsidRPr="00515202" w:rsidRDefault="00515202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5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Заведующий </w:t>
            </w:r>
            <w:proofErr w:type="spellStart"/>
            <w:r w:rsidRPr="00515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отделением-врач-педиатр</w:t>
            </w:r>
            <w:proofErr w:type="spellEnd"/>
          </w:p>
        </w:tc>
        <w:tc>
          <w:tcPr>
            <w:tcW w:w="2517" w:type="dxa"/>
          </w:tcPr>
          <w:p w:rsidR="00515202" w:rsidRPr="00515202" w:rsidRDefault="00515202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5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905F2A" w:rsidTr="00BE79BE">
        <w:tc>
          <w:tcPr>
            <w:tcW w:w="817" w:type="dxa"/>
          </w:tcPr>
          <w:p w:rsidR="00905F2A" w:rsidRDefault="00905F2A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905F2A" w:rsidRPr="00CE5D89" w:rsidRDefault="00905F2A" w:rsidP="005152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D89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15202">
              <w:rPr>
                <w:rFonts w:ascii="Times New Roman" w:eastAsia="Times New Roman" w:hAnsi="Times New Roman" w:cs="Times New Roman"/>
                <w:sz w:val="18"/>
                <w:szCs w:val="18"/>
              </w:rPr>
              <w:t>палатная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517" w:type="dxa"/>
          </w:tcPr>
          <w:p w:rsidR="00905F2A" w:rsidRDefault="00515202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</w:tr>
      <w:tr w:rsidR="00905F2A" w:rsidTr="00BE79BE">
        <w:tc>
          <w:tcPr>
            <w:tcW w:w="817" w:type="dxa"/>
          </w:tcPr>
          <w:p w:rsidR="00905F2A" w:rsidRDefault="00515202" w:rsidP="00515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5F2A" w:rsidRDefault="00905F2A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Санитарка</w:t>
            </w:r>
          </w:p>
        </w:tc>
        <w:tc>
          <w:tcPr>
            <w:tcW w:w="2517" w:type="dxa"/>
          </w:tcPr>
          <w:p w:rsidR="00905F2A" w:rsidRDefault="00515202" w:rsidP="00BE7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</w:tbl>
    <w:p w:rsidR="001112AA" w:rsidRDefault="001112AA" w:rsidP="001112AA">
      <w:pPr>
        <w:widowControl w:val="0"/>
        <w:tabs>
          <w:tab w:val="left" w:pos="7139"/>
          <w:tab w:val="left" w:pos="7297"/>
          <w:tab w:val="left" w:pos="7442"/>
          <w:tab w:val="left" w:pos="7563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112AA" w:rsidRDefault="001112AA" w:rsidP="001112AA">
      <w:pPr>
        <w:widowControl w:val="0"/>
        <w:tabs>
          <w:tab w:val="left" w:pos="7139"/>
          <w:tab w:val="left" w:pos="7297"/>
          <w:tab w:val="left" w:pos="7442"/>
          <w:tab w:val="left" w:pos="7563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1B78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1112AA" w:rsidRDefault="001112AA" w:rsidP="001112A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905F2A" w:rsidRPr="001B78A1" w:rsidRDefault="001112AA" w:rsidP="001112A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№67а  от 30.07.2012</w:t>
      </w:r>
    </w:p>
    <w:p w:rsidR="00515202" w:rsidRPr="00067732" w:rsidRDefault="00515202" w:rsidP="0006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</w:pPr>
      <w:r w:rsidRPr="00067732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t>Стандарт</w:t>
      </w:r>
      <w:r w:rsidRPr="00067732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br/>
        <w:t>оснащения педиатрического отделения</w:t>
      </w:r>
    </w:p>
    <w:p w:rsidR="00515202" w:rsidRPr="00067732" w:rsidRDefault="00515202" w:rsidP="00067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6644"/>
        <w:gridCol w:w="2709"/>
      </w:tblGrid>
      <w:tr w:rsidR="00515202" w:rsidRPr="00067732" w:rsidTr="00BE79BE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5202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N</w:t>
            </w:r>
          </w:p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proofErr w:type="gram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</w:t>
            </w:r>
            <w:proofErr w:type="spellEnd"/>
            <w:proofErr w:type="gramEnd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/</w:t>
            </w: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Наименование оборудования (оснащения)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Количество, штук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Функциональная кровать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числу коек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Функциональная кровать для детей грудного возраста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Кроватка с подогревом или матрасики для обогрева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Кислородная подводка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Пеленальный</w:t>
            </w:r>
            <w:proofErr w:type="spellEnd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Прикроватный столик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числу коек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Прикроватная информационная доска (маркерная)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числу коек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Аптечка с лекарственными препаратами для оказания скорой помощи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Мешок Амбу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Манипуляционный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Бактерицидный облучатель воздуха </w:t>
            </w: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рециркуляторного</w:t>
            </w:r>
            <w:proofErr w:type="spellEnd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 типа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Инфузомат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Перфузор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Кардиомонитор с </w:t>
            </w: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неинвазивным</w:t>
            </w:r>
            <w:proofErr w:type="spellEnd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Кресло-каталка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Тележка (каталка) для перевозки больных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Тележка грузовая межкорпусная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Весы электронные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Весы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Ростомер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 на врача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Негатоскоп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Стетофонендоскоп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 на 1 врача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Бактерицидный облучатель воздуха, в том числе переносной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Холодильник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Термометр медицинский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Шпатель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  <w:tr w:rsidR="00515202" w:rsidRPr="00067732" w:rsidTr="00BE79B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lastRenderedPageBreak/>
              <w:t>30.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Емкость для сбора бытовых и медицинских отходов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11AB" w:rsidRPr="00067732" w:rsidRDefault="00515202" w:rsidP="000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6773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по требованию</w:t>
            </w:r>
          </w:p>
        </w:tc>
      </w:tr>
    </w:tbl>
    <w:p w:rsidR="00B25A02" w:rsidRDefault="00B25A02" w:rsidP="0012435A"/>
    <w:sectPr w:rsidR="00B25A02" w:rsidSect="001B78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206AF"/>
    <w:rsid w:val="00067732"/>
    <w:rsid w:val="000839C1"/>
    <w:rsid w:val="001112AA"/>
    <w:rsid w:val="0012435A"/>
    <w:rsid w:val="001B78A1"/>
    <w:rsid w:val="004E37DF"/>
    <w:rsid w:val="00515202"/>
    <w:rsid w:val="00905F2A"/>
    <w:rsid w:val="00A425F7"/>
    <w:rsid w:val="00B25A02"/>
    <w:rsid w:val="00D507DB"/>
    <w:rsid w:val="00E2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B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8C12D199CB0565F1137A578362961C9AF4C22265C366257C9EF9EE76D3AFE7EF073284CA4R4h6I" TargetMode="External"/><Relationship Id="rId13" Type="http://schemas.openxmlformats.org/officeDocument/2006/relationships/hyperlink" Target="consultantplus://offline/ref=2B7758C12D199CB0565F1137A578362963C4AB4520265C366257C9EF9EE76D3AFE7EF073284CA7R4h3I" TargetMode="External"/><Relationship Id="rId18" Type="http://schemas.openxmlformats.org/officeDocument/2006/relationships/hyperlink" Target="consultantplus://offline/ref=2B7758C12D199CB0565F1137A578362964CAAF4A24265C366257C9EF9EE76D3AFE7EF073284CA7R4h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7758C12D199CB0565F1137A578362961C5A94C24265C366257C9EF9EE76D3AFE7EF073284CA7R4h7I" TargetMode="External"/><Relationship Id="rId12" Type="http://schemas.openxmlformats.org/officeDocument/2006/relationships/hyperlink" Target="consultantplus://offline/ref=2B7758C12D199CB0565F1137A578362964CAAF4A24265C366257C9EF9EE76D3AFE7EF073284CA7R4h0I" TargetMode="External"/><Relationship Id="rId17" Type="http://schemas.openxmlformats.org/officeDocument/2006/relationships/hyperlink" Target="consultantplus://offline/ref=2B7758C12D199CB0565F1137A578362963C4AB4520265C366257C9EF9EE76D3AFE7EF073284CA7R4h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7758C12D199CB0565F1137A578362964CAAF4A24265C366257C9EF9EE76D3AFE7EF073284CA7R4h0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E67DEB755152D7AE0C2C42F4973B10494BD44BBCFC21A252E37BE29F93B7E0808549AFAE51BQEh5I" TargetMode="External"/><Relationship Id="rId11" Type="http://schemas.openxmlformats.org/officeDocument/2006/relationships/hyperlink" Target="consultantplus://offline/ref=2B7758C12D199CB0565F1137A578362961C5A94C24265C366257C9EF9EE76D3AFE7EF073284CA7R4h7I" TargetMode="External"/><Relationship Id="rId5" Type="http://schemas.openxmlformats.org/officeDocument/2006/relationships/hyperlink" Target="consultantplus://offline/ref=C40E67DEB755152D7AE0C2C42F4973B10494BD44BBCFC21A252E37BE29F93B7E0808549AFAE514QEh6I" TargetMode="External"/><Relationship Id="rId15" Type="http://schemas.openxmlformats.org/officeDocument/2006/relationships/hyperlink" Target="http://base.garant.ru/70183024/" TargetMode="External"/><Relationship Id="rId10" Type="http://schemas.openxmlformats.org/officeDocument/2006/relationships/hyperlink" Target="consultantplus://offline/ref=2B7758C12D199CB0565F1137A578362962C8AA4A26265C366257C9EF9EE76D3AFE7EF073284CA7R4h9I" TargetMode="External"/><Relationship Id="rId19" Type="http://schemas.openxmlformats.org/officeDocument/2006/relationships/hyperlink" Target="consultantplus://offline/ref=2B7758C12D199CB0565F1137A578362963C4AB4520265C366257C9EF9EE76D3AFE7EF073284CA7R4h3I" TargetMode="External"/><Relationship Id="rId4" Type="http://schemas.openxmlformats.org/officeDocument/2006/relationships/hyperlink" Target="consultantplus://offline/ref=C40E67DEB755152D7AE0C2C42F4973B10494BD44BBCFC21A252E37BE29F93B7E0808549AFAE51AQEh3I" TargetMode="External"/><Relationship Id="rId9" Type="http://schemas.openxmlformats.org/officeDocument/2006/relationships/hyperlink" Target="consultantplus://offline/ref=2B7758C12D199CB0565F1137A578362962C8AC4A20265C366257C9EF9EE76D3AFE7EF073284CA7R4h3I" TargetMode="External"/><Relationship Id="rId14" Type="http://schemas.openxmlformats.org/officeDocument/2006/relationships/hyperlink" Target="consultantplus://offline/ref=2B7758C12D199CB0565F1137A578362964C8A94C2D265C366257C9EF9EE76D3AFE7EF073284CAER4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5</cp:revision>
  <cp:lastPrinted>2016-09-21T11:16:00Z</cp:lastPrinted>
  <dcterms:created xsi:type="dcterms:W3CDTF">2006-03-26T23:16:00Z</dcterms:created>
  <dcterms:modified xsi:type="dcterms:W3CDTF">2016-09-21T11:17:00Z</dcterms:modified>
</cp:coreProperties>
</file>